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5F" w:rsidRDefault="00A9405F" w:rsidP="00A9405F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E0933">
        <w:rPr>
          <w:rFonts w:ascii="Times New Roman" w:hAnsi="Times New Roman"/>
          <w:sz w:val="24"/>
          <w:szCs w:val="24"/>
          <w:lang w:eastAsia="ru-RU"/>
        </w:rPr>
        <w:t>Утвержд</w:t>
      </w:r>
      <w:r>
        <w:rPr>
          <w:rFonts w:ascii="Times New Roman" w:hAnsi="Times New Roman"/>
          <w:sz w:val="24"/>
          <w:szCs w:val="24"/>
          <w:lang w:eastAsia="ru-RU"/>
        </w:rPr>
        <w:t>ен</w:t>
      </w:r>
      <w:r w:rsidR="008243DB">
        <w:rPr>
          <w:rFonts w:ascii="Times New Roman" w:hAnsi="Times New Roman"/>
          <w:sz w:val="24"/>
          <w:szCs w:val="24"/>
          <w:lang w:eastAsia="ru-RU"/>
        </w:rPr>
        <w:t>о</w:t>
      </w:r>
      <w:r w:rsidR="00AC1E8C">
        <w:rPr>
          <w:rFonts w:ascii="Times New Roman" w:hAnsi="Times New Roman"/>
          <w:sz w:val="24"/>
          <w:szCs w:val="24"/>
          <w:lang w:eastAsia="ru-RU"/>
        </w:rPr>
        <w:t>:</w:t>
      </w:r>
    </w:p>
    <w:p w:rsidR="00A9405F" w:rsidRDefault="00A9405F" w:rsidP="00F42330">
      <w:pPr>
        <w:pStyle w:val="a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r w:rsidRPr="00CE0933">
        <w:rPr>
          <w:rFonts w:ascii="Times New Roman" w:hAnsi="Times New Roman"/>
          <w:sz w:val="24"/>
          <w:szCs w:val="24"/>
          <w:lang w:eastAsia="ru-RU"/>
        </w:rPr>
        <w:t>от «</w:t>
      </w:r>
      <w:r w:rsidR="00A11E60">
        <w:rPr>
          <w:rFonts w:ascii="Times New Roman" w:hAnsi="Times New Roman"/>
          <w:sz w:val="24"/>
          <w:szCs w:val="24"/>
          <w:lang w:eastAsia="ru-RU"/>
        </w:rPr>
        <w:t>_____</w:t>
      </w:r>
      <w:r w:rsidRPr="00CE0933">
        <w:rPr>
          <w:rFonts w:ascii="Times New Roman" w:hAnsi="Times New Roman"/>
          <w:sz w:val="24"/>
          <w:szCs w:val="24"/>
          <w:lang w:eastAsia="ru-RU"/>
        </w:rPr>
        <w:t xml:space="preserve">» августа </w:t>
      </w:r>
      <w:r w:rsidR="00A11E60">
        <w:rPr>
          <w:rFonts w:ascii="Times New Roman" w:hAnsi="Times New Roman"/>
          <w:sz w:val="24"/>
          <w:szCs w:val="24"/>
          <w:lang w:eastAsia="ru-RU"/>
        </w:rPr>
        <w:t>201</w:t>
      </w:r>
      <w:r w:rsidR="006964F5">
        <w:rPr>
          <w:rFonts w:ascii="Times New Roman" w:hAnsi="Times New Roman"/>
          <w:sz w:val="24"/>
          <w:szCs w:val="24"/>
          <w:lang w:eastAsia="ru-RU"/>
        </w:rPr>
        <w:t>5</w:t>
      </w:r>
      <w:r w:rsidRPr="00CE0933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0728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1E60">
        <w:rPr>
          <w:rFonts w:ascii="Times New Roman" w:hAnsi="Times New Roman"/>
          <w:sz w:val="24"/>
          <w:szCs w:val="24"/>
          <w:lang w:eastAsia="ru-RU"/>
        </w:rPr>
        <w:t>№ ____</w:t>
      </w:r>
      <w:r w:rsidR="00F42330">
        <w:rPr>
          <w:rFonts w:ascii="Times New Roman" w:hAnsi="Times New Roman"/>
          <w:sz w:val="24"/>
          <w:szCs w:val="24"/>
          <w:lang w:eastAsia="ru-RU"/>
        </w:rPr>
        <w:t xml:space="preserve"> – ОД</w:t>
      </w:r>
    </w:p>
    <w:p w:rsidR="00F42330" w:rsidRDefault="00F42330" w:rsidP="00F42330">
      <w:pPr>
        <w:pStyle w:val="a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405F" w:rsidRPr="004F1F35" w:rsidRDefault="00A9405F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1F35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A9405F" w:rsidRDefault="00A9405F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9405F" w:rsidRPr="004F1F35" w:rsidRDefault="00993EE1" w:rsidP="00A9405F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201</w:t>
      </w:r>
      <w:r w:rsidR="00A11E60">
        <w:rPr>
          <w:rFonts w:ascii="Times New Roman" w:hAnsi="Times New Roman"/>
          <w:b/>
          <w:sz w:val="28"/>
          <w:szCs w:val="28"/>
          <w:lang w:eastAsia="ru-RU"/>
        </w:rPr>
        <w:t>5 – 2016</w:t>
      </w:r>
      <w:r w:rsidR="00A9405F" w:rsidRPr="004F1F35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F42330" w:rsidRDefault="00F42330" w:rsidP="00FF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D9A" w:rsidRPr="0014693A" w:rsidRDefault="00FF2D9A" w:rsidP="00FF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7C64D3" w:rsidRPr="0014693A" w:rsidRDefault="007C64D3" w:rsidP="007C64D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план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является локальным нормативным документом, регламентирующим общие требования к организации </w:t>
      </w:r>
      <w:r w:rsidR="00A1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в 2015 – 2016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(далее</w:t>
      </w:r>
      <w:r w:rsidR="002439CD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8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439CD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деятельности. При этом данное распределение не является жестко регламентированным и предусматривает возможность интеграции.</w:t>
      </w:r>
    </w:p>
    <w:p w:rsidR="00FF2D9A" w:rsidRPr="0014693A" w:rsidRDefault="00FF2D9A" w:rsidP="00FF2D9A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26114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2A2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</w:t>
      </w:r>
      <w:r w:rsidR="007C64D3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правовыми документами</w:t>
      </w: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9CD" w:rsidRPr="0014693A" w:rsidRDefault="00FF2D9A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 2012 г № 273 – ФЗ «Об образовании в Российской Федерации»</w:t>
      </w:r>
    </w:p>
    <w:p w:rsidR="002439CD" w:rsidRPr="0014693A" w:rsidRDefault="002439CD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х-</w:t>
      </w:r>
      <w:proofErr w:type="gramEnd"/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дошкольного образования» ;</w:t>
      </w:r>
    </w:p>
    <w:p w:rsidR="00971E3B" w:rsidRPr="008A79F5" w:rsidRDefault="002439CD" w:rsidP="002439CD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Проектом примерной основной общеобразовательной программы «От рождения до школы» под редакцией Н.Е. </w:t>
      </w:r>
      <w:proofErr w:type="spellStart"/>
      <w:r w:rsidRPr="00971E3B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971E3B">
        <w:rPr>
          <w:rFonts w:ascii="Times New Roman" w:eastAsia="Times New Roman" w:hAnsi="Times New Roman"/>
          <w:sz w:val="24"/>
          <w:szCs w:val="24"/>
          <w:lang w:eastAsia="ru-RU"/>
        </w:rPr>
        <w:t>, Т.С. Ком</w:t>
      </w:r>
      <w:r w:rsidR="00971E3B">
        <w:rPr>
          <w:rFonts w:ascii="Times New Roman" w:eastAsia="Times New Roman" w:hAnsi="Times New Roman"/>
          <w:sz w:val="24"/>
          <w:szCs w:val="24"/>
          <w:lang w:eastAsia="ru-RU"/>
        </w:rPr>
        <w:t>аровой, М.А. Васильевой.</w:t>
      </w:r>
    </w:p>
    <w:p w:rsidR="008A79F5" w:rsidRPr="008A79F5" w:rsidRDefault="008A79F5" w:rsidP="008A79F5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9F5">
        <w:rPr>
          <w:rFonts w:ascii="Times New Roman" w:hAnsi="Times New Roman" w:cs="Times New Roman"/>
          <w:sz w:val="24"/>
          <w:szCs w:val="24"/>
        </w:rPr>
        <w:t>«Примерная образовательная программа дошкольного образования «Детство»./ Т.И.Бабаева, А.Г.Гогоберидзе, О.В.Солнцева и др. «Детство – пресс» 2014г.</w:t>
      </w:r>
    </w:p>
    <w:p w:rsidR="00D61CC9" w:rsidRPr="00D61CC9" w:rsidRDefault="00D61CC9" w:rsidP="00D61CC9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D61CC9">
        <w:rPr>
          <w:rFonts w:ascii="Times New Roman" w:hAnsi="Times New Roman" w:cs="Times New Roman"/>
          <w:bCs/>
          <w:sz w:val="24"/>
          <w:szCs w:val="24"/>
        </w:rPr>
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</w:t>
      </w:r>
      <w:proofErr w:type="spellStart"/>
      <w:r w:rsidR="009509C1">
        <w:rPr>
          <w:rFonts w:ascii="Times New Roman" w:hAnsi="Times New Roman" w:cs="Times New Roman"/>
          <w:bCs/>
          <w:sz w:val="24"/>
          <w:szCs w:val="24"/>
        </w:rPr>
        <w:t>Н.В.Нищева</w:t>
      </w:r>
      <w:proofErr w:type="spellEnd"/>
      <w:r w:rsidR="009509C1">
        <w:rPr>
          <w:rFonts w:ascii="Times New Roman" w:hAnsi="Times New Roman" w:cs="Times New Roman"/>
          <w:bCs/>
          <w:sz w:val="24"/>
          <w:szCs w:val="24"/>
        </w:rPr>
        <w:t xml:space="preserve"> С-Петербург 2014г.</w:t>
      </w:r>
    </w:p>
    <w:p w:rsidR="002439CD" w:rsidRPr="00971E3B" w:rsidRDefault="00FF2D9A" w:rsidP="00D61CC9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</w:t>
      </w:r>
      <w:r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эпидемиологическими правилами и нор</w:t>
      </w:r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мативами </w:t>
      </w:r>
      <w:proofErr w:type="spellStart"/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2439CD"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 </w:t>
      </w:r>
      <w:r w:rsidRPr="00971E3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A9405F" w:rsidRDefault="00FF2D9A" w:rsidP="00A9405F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23.11.2009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</w:t>
      </w:r>
      <w:r w:rsidR="00A940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ования»;</w:t>
      </w:r>
    </w:p>
    <w:p w:rsidR="00A9405F" w:rsidRPr="00A9405F" w:rsidRDefault="00A9405F" w:rsidP="00A9405F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автономного дошкольного образовательного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F2D9A" w:rsidRPr="0014693A" w:rsidRDefault="00F26114" w:rsidP="00FF2D9A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2D9A" w:rsidRPr="0014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алендарный учебный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7C64D3" w:rsidRPr="0014693A" w:rsidRDefault="007C64D3" w:rsidP="007C64D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3A">
        <w:rPr>
          <w:rFonts w:ascii="Times New Roman" w:eastAsia="Times New Roman" w:hAnsi="Times New Roman"/>
          <w:sz w:val="24"/>
          <w:szCs w:val="24"/>
          <w:lang w:eastAsia="ru-RU"/>
        </w:rPr>
        <w:t>Учебный год начинается с 1 сентября и заканчивается 31 мая. ДОУ работает в режиме пятидневной рабочей недели, обеспечивая 10-ти часовое пребывание воспитанников.</w:t>
      </w: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971E3B" w:rsidTr="000A7933">
        <w:tc>
          <w:tcPr>
            <w:tcW w:w="3189" w:type="dxa"/>
          </w:tcPr>
          <w:p w:rsidR="00971E3B" w:rsidRPr="00971E3B" w:rsidRDefault="00A11E60" w:rsidP="00971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2015-2016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 в ДОУ функционирует 6 </w:t>
            </w:r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общеобразовательные группы, укомплектованных в соответствии с возрастными </w:t>
            </w:r>
            <w:proofErr w:type="spellStart"/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нормами</w:t>
            </w:r>
            <w:proofErr w:type="gramStart"/>
            <w:r w:rsidR="007C64D3"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971E3B"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="00971E3B"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озрастная</w:t>
            </w:r>
            <w:proofErr w:type="spellEnd"/>
            <w:r w:rsidR="00971E3B"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3190" w:type="dxa"/>
          </w:tcPr>
          <w:p w:rsidR="00971E3B" w:rsidRPr="00971E3B" w:rsidRDefault="00971E3B" w:rsidP="00971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3191" w:type="dxa"/>
          </w:tcPr>
          <w:p w:rsidR="00971E3B" w:rsidRPr="00971E3B" w:rsidRDefault="00971E3B" w:rsidP="00971E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71E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Младшая группа 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3191" w:type="dxa"/>
          </w:tcPr>
          <w:p w:rsidR="00971E3B" w:rsidRDefault="00DA18D1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3191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группы</w:t>
            </w:r>
          </w:p>
        </w:tc>
      </w:tr>
      <w:tr w:rsidR="00971E3B" w:rsidTr="000A7933">
        <w:tc>
          <w:tcPr>
            <w:tcW w:w="3189" w:type="dxa"/>
          </w:tcPr>
          <w:p w:rsidR="00971E3B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 </w:t>
            </w:r>
          </w:p>
        </w:tc>
        <w:tc>
          <w:tcPr>
            <w:tcW w:w="3190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9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3191" w:type="dxa"/>
          </w:tcPr>
          <w:p w:rsidR="00971E3B" w:rsidRDefault="00DA18D1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71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A11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971E3B" w:rsidTr="000A7933">
        <w:tc>
          <w:tcPr>
            <w:tcW w:w="3189" w:type="dxa"/>
          </w:tcPr>
          <w:p w:rsidR="00971E3B" w:rsidRPr="0014693A" w:rsidRDefault="00971E3B" w:rsidP="007C64D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к школе  группа </w:t>
            </w:r>
          </w:p>
        </w:tc>
        <w:tc>
          <w:tcPr>
            <w:tcW w:w="3190" w:type="dxa"/>
          </w:tcPr>
          <w:p w:rsidR="00971E3B" w:rsidRPr="0014693A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 лет.</w:t>
            </w:r>
          </w:p>
        </w:tc>
        <w:tc>
          <w:tcPr>
            <w:tcW w:w="3191" w:type="dxa"/>
          </w:tcPr>
          <w:p w:rsidR="00971E3B" w:rsidRDefault="00971E3B" w:rsidP="00AD38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</w:p>
        </w:tc>
      </w:tr>
    </w:tbl>
    <w:p w:rsidR="00AD3861" w:rsidRDefault="00AD3861" w:rsidP="007C64D3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2D9A" w:rsidRPr="0066606E" w:rsidRDefault="007C64D3" w:rsidP="007C64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Коллектив дошкольного образовательного учреждения </w:t>
      </w:r>
      <w:r w:rsidR="00B82856">
        <w:rPr>
          <w:rFonts w:ascii="Times New Roman" w:eastAsia="Times New Roman" w:hAnsi="Times New Roman"/>
          <w:sz w:val="24"/>
          <w:szCs w:val="24"/>
          <w:lang w:eastAsia="ru-RU"/>
        </w:rPr>
        <w:t xml:space="preserve">(5 групп)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использует учебно-методический комплект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комплексной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основной общеобразовательной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образования «От рождения до школы» под редакцией Н.Е. </w:t>
      </w:r>
      <w:proofErr w:type="spellStart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, Т.С. Комаровой, М.А.</w:t>
      </w:r>
      <w:r w:rsidR="00596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Васильевой</w:t>
      </w:r>
      <w:r w:rsidR="00B828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64D3" w:rsidRPr="00FB7363" w:rsidRDefault="007C64D3" w:rsidP="007C64D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В структуре учебного плана выделяются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обязательная часть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и часть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формируемая участниками образовательных отношений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ыполнение обязательной части основной образовательной программы дошкольного образования составляет не менее 60 % от общего нормативного времени, отводимого на освоение основной образовательной программы дошкольного образования.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Часть, формируемая участниками образовательных отношений, не превышает 40%.</w:t>
      </w:r>
    </w:p>
    <w:p w:rsidR="00596F5E" w:rsidRDefault="00596F5E" w:rsidP="00596F5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основной общеобразовательной программы дошкольного образования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обязательной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Плана определено время на </w:t>
      </w:r>
      <w:r w:rsidR="00771039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непрерывную непосредственно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образовательную деятельность, отведенное на реализацию </w:t>
      </w:r>
      <w:r w:rsidR="00F42330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областей.</w:t>
      </w:r>
    </w:p>
    <w:p w:rsidR="008819F6" w:rsidRPr="000728A8" w:rsidRDefault="008819F6" w:rsidP="008819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Социально-коммуникативное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развитие</w:t>
      </w:r>
      <w:r w:rsidR="000728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отражено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расписани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занятий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Занятия используются как одна из форм образовательной деятельности, предусмотренной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 обязательной </w:t>
      </w:r>
      <w:proofErr w:type="gramStart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части</w:t>
      </w:r>
      <w:proofErr w:type="gramEnd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части, формируемой участниками образовательного процесса</w:t>
      </w:r>
      <w:r w:rsidRPr="000728A8">
        <w:rPr>
          <w:rFonts w:ascii="Times New Roman" w:eastAsia="Times New Roman" w:hAnsi="Times New Roman"/>
          <w:sz w:val="24"/>
          <w:szCs w:val="24"/>
          <w:lang w:eastAsia="ru-RU"/>
        </w:rPr>
        <w:t>, кроме этого в учебном плане и в календарном плане отражены основные виды деятельности в соответствии с ФГОС ДО наиболее характерные для каждого возраста детей.</w:t>
      </w:r>
    </w:p>
    <w:p w:rsidR="008819F6" w:rsidRDefault="008819F6" w:rsidP="008819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FB73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целью которого является развитие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ребенка;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 соответствия критериям полноты, необходимости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достаточности;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развитию дошкольников;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принцип интеграции непосредственно образовательных областей в 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возможностями образовательных областей;</w:t>
      </w:r>
    </w:p>
    <w:p w:rsidR="008819F6" w:rsidRDefault="008819F6" w:rsidP="008819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комплексно-тематический принцип построения образовательного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процесса;</w:t>
      </w:r>
    </w:p>
    <w:p w:rsidR="00416735" w:rsidRDefault="008819F6" w:rsidP="0041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решение программных образовательных задач 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овместной деятельности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взрослого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и самостоятельной деятельности детей не только в рамках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непосредственно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2ED6">
        <w:rPr>
          <w:rFonts w:ascii="Times New Roman" w:eastAsia="Times New Roman" w:hAnsi="Times New Roman"/>
          <w:sz w:val="24"/>
          <w:szCs w:val="24"/>
          <w:lang w:eastAsia="ru-RU"/>
        </w:rPr>
        <w:t>соответствии со спецификой дошкольного образования;</w:t>
      </w:r>
    </w:p>
    <w:p w:rsidR="008819F6" w:rsidRPr="00416735" w:rsidRDefault="008819F6" w:rsidP="004167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735">
        <w:rPr>
          <w:rFonts w:ascii="Times New Roman" w:eastAsia="Times New Roman" w:hAnsi="Times New Roman"/>
          <w:sz w:val="24"/>
          <w:szCs w:val="24"/>
          <w:lang w:eastAsia="ru-RU"/>
        </w:rPr>
        <w:t>построение непосредственно образовательного процесса с учетом  возрастных особенностей дошкольников, используя разные формы работы.</w:t>
      </w:r>
    </w:p>
    <w:p w:rsidR="008819F6" w:rsidRPr="00FB7363" w:rsidRDefault="008819F6" w:rsidP="009903BA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 xml:space="preserve"> 2.4.1.3049-13): </w:t>
      </w:r>
    </w:p>
    <w:p w:rsidR="008819F6" w:rsidRPr="00271547" w:rsidRDefault="008819F6" w:rsidP="009903BA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271547">
        <w:rPr>
          <w:rFonts w:ascii="Times New Roman" w:hAnsi="Times New Roman"/>
          <w:i/>
          <w:sz w:val="24"/>
          <w:szCs w:val="24"/>
          <w:lang w:eastAsia="ru-RU"/>
        </w:rPr>
        <w:t xml:space="preserve">Продолжительность непрерывной непосредственно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организованной </w:t>
      </w:r>
      <w:r w:rsidRPr="00271547">
        <w:rPr>
          <w:rFonts w:ascii="Times New Roman" w:hAnsi="Times New Roman"/>
          <w:i/>
          <w:sz w:val="24"/>
          <w:szCs w:val="24"/>
          <w:lang w:eastAsia="ru-RU"/>
        </w:rPr>
        <w:t>образовательной деятельности: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3 до 4  лет – не более 15 минут,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4  до 5 лет – не более 20 минут,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 5 до 6  лет – не более 25 минут,</w:t>
      </w:r>
    </w:p>
    <w:p w:rsidR="008819F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- для детей от  6 до 7  лет – не более 30 минут.</w:t>
      </w:r>
    </w:p>
    <w:p w:rsidR="009903BA" w:rsidRDefault="009903BA" w:rsidP="009903BA">
      <w:pPr>
        <w:pStyle w:val="a6"/>
        <w:rPr>
          <w:rFonts w:ascii="Times New Roman" w:hAnsi="Times New Roman"/>
          <w:i/>
          <w:sz w:val="16"/>
          <w:szCs w:val="16"/>
          <w:lang w:eastAsia="ru-RU"/>
        </w:rPr>
      </w:pPr>
    </w:p>
    <w:p w:rsidR="008819F6" w:rsidRPr="00E94F93" w:rsidRDefault="008819F6" w:rsidP="009903BA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E94F93">
        <w:rPr>
          <w:rFonts w:ascii="Times New Roman" w:hAnsi="Times New Roman"/>
          <w:i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8819F6" w:rsidRPr="00A92126" w:rsidRDefault="006D5AEB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8819F6" w:rsidRPr="00A92126">
        <w:rPr>
          <w:rFonts w:ascii="Times New Roman" w:hAnsi="Times New Roman"/>
          <w:sz w:val="24"/>
          <w:szCs w:val="24"/>
          <w:lang w:eastAsia="ru-RU"/>
        </w:rPr>
        <w:t xml:space="preserve"> в младшей и средней группах не превышает 30 и 40 минут соответственно,</w:t>
      </w:r>
    </w:p>
    <w:p w:rsidR="008819F6" w:rsidRPr="00A92126" w:rsidRDefault="006D5AEB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8819F6" w:rsidRPr="00A92126">
        <w:rPr>
          <w:rFonts w:ascii="Times New Roman" w:hAnsi="Times New Roman"/>
          <w:sz w:val="24"/>
          <w:szCs w:val="24"/>
          <w:lang w:eastAsia="ru-RU"/>
        </w:rPr>
        <w:t xml:space="preserve"> в старшей и подготовительной группах  – 45 минут и 1,5 часа соответственно.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9903BA" w:rsidRDefault="009903BA" w:rsidP="009903BA">
      <w:pPr>
        <w:pStyle w:val="a6"/>
        <w:ind w:firstLine="708"/>
        <w:rPr>
          <w:rFonts w:ascii="Times New Roman" w:hAnsi="Times New Roman"/>
          <w:sz w:val="16"/>
          <w:szCs w:val="16"/>
          <w:lang w:eastAsia="ru-RU"/>
        </w:rPr>
      </w:pPr>
    </w:p>
    <w:p w:rsidR="008819F6" w:rsidRPr="00A92126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819F6" w:rsidRPr="00271547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 xml:space="preserve">Образовательную деятельность, требующую повышенной познавательной </w:t>
      </w:r>
      <w:r w:rsidRPr="00271547">
        <w:rPr>
          <w:rFonts w:ascii="Times New Roman" w:hAnsi="Times New Roman"/>
          <w:sz w:val="24"/>
          <w:szCs w:val="24"/>
          <w:lang w:eastAsia="ru-RU"/>
        </w:rPr>
        <w:t>активности и умственного напряжения детей, организуется в первую половину дня.</w:t>
      </w:r>
    </w:p>
    <w:p w:rsidR="008819F6" w:rsidRPr="00A92126" w:rsidRDefault="008819F6" w:rsidP="009903BA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A92126">
        <w:rPr>
          <w:rFonts w:ascii="Times New Roman" w:hAnsi="Times New Roman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819F6" w:rsidRPr="00271547" w:rsidRDefault="008819F6" w:rsidP="009903BA">
      <w:pPr>
        <w:pStyle w:val="a6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71547">
        <w:rPr>
          <w:rFonts w:ascii="Times New Roman" w:hAnsi="Times New Roman"/>
          <w:bCs/>
          <w:sz w:val="24"/>
          <w:szCs w:val="24"/>
          <w:lang w:eastAsia="ru-RU"/>
        </w:rPr>
        <w:t>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</w:t>
      </w:r>
      <w:r>
        <w:rPr>
          <w:rFonts w:ascii="Times New Roman" w:hAnsi="Times New Roman"/>
          <w:bCs/>
          <w:sz w:val="24"/>
          <w:szCs w:val="24"/>
          <w:lang w:eastAsia="ru-RU"/>
        </w:rPr>
        <w:t>ям работы</w:t>
      </w:r>
      <w:r w:rsidRPr="00271547">
        <w:rPr>
          <w:rFonts w:ascii="Times New Roman" w:hAnsi="Times New Roman"/>
          <w:bCs/>
          <w:sz w:val="24"/>
          <w:szCs w:val="24"/>
          <w:lang w:eastAsia="ru-RU"/>
        </w:rPr>
        <w:t> детского сада.</w:t>
      </w:r>
    </w:p>
    <w:p w:rsidR="009903BA" w:rsidRDefault="009903BA" w:rsidP="009903BA">
      <w:pPr>
        <w:pStyle w:val="a7"/>
        <w:spacing w:before="0" w:beforeAutospacing="0" w:after="0" w:afterAutospacing="0"/>
        <w:ind w:firstLine="708"/>
        <w:rPr>
          <w:sz w:val="16"/>
          <w:szCs w:val="16"/>
        </w:rPr>
      </w:pPr>
    </w:p>
    <w:p w:rsidR="00A9405F" w:rsidRDefault="00A9405F" w:rsidP="009903BA">
      <w:pPr>
        <w:pStyle w:val="a7"/>
        <w:spacing w:before="0" w:beforeAutospacing="0" w:after="0" w:afterAutospacing="0"/>
        <w:ind w:firstLine="708"/>
      </w:pPr>
      <w: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младшей группе </w:t>
      </w:r>
      <w:r w:rsidR="000728A8">
        <w:t>–</w:t>
      </w:r>
      <w:r>
        <w:t xml:space="preserve"> 15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средней группе </w:t>
      </w:r>
      <w:r w:rsidR="000728A8">
        <w:t>–</w:t>
      </w:r>
      <w:r>
        <w:t xml:space="preserve"> 20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старшей группе </w:t>
      </w:r>
      <w:r w:rsidR="000728A8">
        <w:t>–</w:t>
      </w:r>
      <w:r>
        <w:t xml:space="preserve"> 25 мин.,</w:t>
      </w:r>
    </w:p>
    <w:p w:rsidR="00A9405F" w:rsidRDefault="00A9405F" w:rsidP="009903BA">
      <w:pPr>
        <w:pStyle w:val="a7"/>
        <w:spacing w:before="0" w:beforeAutospacing="0" w:after="0" w:afterAutospacing="0"/>
      </w:pPr>
      <w:r>
        <w:t xml:space="preserve">- в подготовительной группе </w:t>
      </w:r>
      <w:r w:rsidR="000728A8">
        <w:t>–</w:t>
      </w:r>
      <w:r>
        <w:t xml:space="preserve"> 30 мин.</w:t>
      </w:r>
    </w:p>
    <w:p w:rsidR="009903BA" w:rsidRDefault="009903BA" w:rsidP="009903BA">
      <w:pPr>
        <w:pStyle w:val="a7"/>
        <w:spacing w:before="0" w:beforeAutospacing="0" w:after="0" w:afterAutospacing="0"/>
        <w:ind w:firstLine="708"/>
        <w:rPr>
          <w:sz w:val="16"/>
          <w:szCs w:val="16"/>
        </w:rPr>
      </w:pPr>
    </w:p>
    <w:p w:rsidR="00A9405F" w:rsidRDefault="00A9405F" w:rsidP="009903BA">
      <w:pPr>
        <w:pStyle w:val="a7"/>
        <w:spacing w:before="0" w:beforeAutospacing="0" w:after="0" w:afterAutospacing="0"/>
        <w:ind w:firstLine="708"/>
      </w:pPr>
      <w: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9903BA" w:rsidRDefault="009903BA" w:rsidP="009903BA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19F6" w:rsidRPr="00FB7363" w:rsidRDefault="008819F6" w:rsidP="009903B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В  летний период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сохраняется деятельность по реализации художественно-эстетического направления развития детей</w:t>
      </w:r>
      <w:r w:rsidRPr="00FB73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93A" w:rsidRPr="00B52111" w:rsidRDefault="0014693A" w:rsidP="0099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В часть, формируемую участниками образовательных отношений</w:t>
      </w:r>
      <w:r w:rsidR="001A0ACC" w:rsidRPr="00B5211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4F3A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включены 4</w:t>
      </w: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развития детей.</w:t>
      </w:r>
    </w:p>
    <w:p w:rsidR="0014693A" w:rsidRPr="00B52111" w:rsidRDefault="0014693A" w:rsidP="00990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Каждое направление позволяет реализовать определенные образовательные области:</w:t>
      </w:r>
    </w:p>
    <w:p w:rsidR="0014693A" w:rsidRPr="00B52111" w:rsidRDefault="001A0ACC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Эколо</w:t>
      </w:r>
      <w:r w:rsidR="00FF11F2"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гическое</w:t>
      </w:r>
      <w:r w:rsidR="0014693A"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развитие</w:t>
      </w:r>
      <w:r w:rsidR="0014693A"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– «Социально-коммуникативное», «Познавательное», «Речевое»;</w:t>
      </w:r>
    </w:p>
    <w:p w:rsidR="0014693A" w:rsidRPr="00B52111" w:rsidRDefault="0014693A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Художественно-эстетическое развитие</w:t>
      </w:r>
      <w:r w:rsidRPr="00B5211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B52111">
        <w:rPr>
          <w:rFonts w:ascii="Times New Roman" w:eastAsia="Times New Roman" w:hAnsi="Times New Roman"/>
          <w:sz w:val="24"/>
          <w:szCs w:val="24"/>
          <w:lang w:eastAsia="ru-RU"/>
        </w:rPr>
        <w:t>«Художественно-эстетическое»;</w:t>
      </w:r>
    </w:p>
    <w:p w:rsidR="0014693A" w:rsidRPr="00B52111" w:rsidRDefault="00FF11F2" w:rsidP="009903B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2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Приобщение к истокам </w:t>
      </w:r>
      <w:r w:rsidRPr="00B52111">
        <w:rPr>
          <w:rFonts w:ascii="Times New Roman" w:eastAsia="Times New Roman" w:hAnsi="Times New Roman"/>
          <w:bCs/>
          <w:sz w:val="24"/>
          <w:szCs w:val="24"/>
          <w:lang w:eastAsia="ru-RU"/>
        </w:rPr>
        <w:t>«Коммуникативное»</w:t>
      </w:r>
      <w:r w:rsidR="00670340" w:rsidRPr="00B52111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70340" w:rsidRPr="00B52111">
        <w:rPr>
          <w:rFonts w:ascii="Times New Roman" w:eastAsia="Times New Roman" w:hAnsi="Times New Roman"/>
          <w:sz w:val="24"/>
          <w:szCs w:val="24"/>
          <w:lang w:eastAsia="ru-RU"/>
        </w:rPr>
        <w:t xml:space="preserve"> «Социально-коммуникативное», «Познавательное»</w:t>
      </w:r>
    </w:p>
    <w:p w:rsidR="009903BA" w:rsidRDefault="009903BA" w:rsidP="00AE4F3A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D5AEB" w:rsidRPr="00AE4F3A" w:rsidRDefault="006D5AEB" w:rsidP="00AE4F3A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E4F3A">
        <w:rPr>
          <w:rFonts w:ascii="Times New Roman" w:hAnsi="Times New Roman"/>
          <w:b/>
          <w:i/>
          <w:sz w:val="24"/>
          <w:szCs w:val="24"/>
          <w:lang w:eastAsia="ru-RU"/>
        </w:rPr>
        <w:t>Учебный план</w:t>
      </w:r>
    </w:p>
    <w:p w:rsidR="00AE4F3A" w:rsidRPr="00AE4F3A" w:rsidRDefault="00925B5D" w:rsidP="00AE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E4F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AE4F3A" w:rsidRPr="00AE4F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«От рождения до школы»</w:t>
      </w:r>
    </w:p>
    <w:p w:rsidR="00925B5D" w:rsidRDefault="00AE4F3A" w:rsidP="00925B5D">
      <w:pPr>
        <w:pStyle w:val="a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AE4F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под редакцией Н.Е. </w:t>
      </w:r>
      <w:proofErr w:type="spellStart"/>
      <w:r w:rsidRPr="00AE4F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Вераксы</w:t>
      </w:r>
      <w:proofErr w:type="spellEnd"/>
      <w:r w:rsidRPr="00AE4F3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 Т. С. Комаровой, М.А.Васильевой</w:t>
      </w:r>
    </w:p>
    <w:p w:rsidR="00925B5D" w:rsidRPr="00AE4F3A" w:rsidRDefault="00925B5D" w:rsidP="00925B5D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25B5D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296DF5">
        <w:rPr>
          <w:rFonts w:ascii="Times New Roman" w:hAnsi="Times New Roman"/>
          <w:b/>
          <w:i/>
          <w:sz w:val="24"/>
          <w:szCs w:val="24"/>
          <w:lang w:eastAsia="ru-RU"/>
        </w:rPr>
        <w:t>на 2015-2016</w:t>
      </w:r>
      <w:r w:rsidRPr="00AE4F3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416735">
        <w:rPr>
          <w:rFonts w:ascii="Times New Roman" w:hAnsi="Times New Roman"/>
          <w:b/>
          <w:sz w:val="24"/>
          <w:szCs w:val="24"/>
          <w:lang w:eastAsia="ru-RU"/>
        </w:rPr>
        <w:t>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неделю)</w:t>
      </w:r>
    </w:p>
    <w:tbl>
      <w:tblPr>
        <w:tblStyle w:val="a8"/>
        <w:tblW w:w="10056" w:type="dxa"/>
        <w:tblLook w:val="04A0"/>
      </w:tblPr>
      <w:tblGrid>
        <w:gridCol w:w="4695"/>
        <w:gridCol w:w="1818"/>
        <w:gridCol w:w="1814"/>
        <w:gridCol w:w="1729"/>
      </w:tblGrid>
      <w:tr w:rsidR="00266D53" w:rsidRPr="009903BA" w:rsidTr="009903BA">
        <w:tc>
          <w:tcPr>
            <w:tcW w:w="4785" w:type="dxa"/>
            <w:vMerge w:val="restart"/>
            <w:hideMark/>
          </w:tcPr>
          <w:p w:rsidR="006D5AEB" w:rsidRPr="009903BA" w:rsidRDefault="006D5AEB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5AEB" w:rsidRPr="009903BA" w:rsidRDefault="006D5AEB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Образовательные области </w:t>
            </w:r>
          </w:p>
        </w:tc>
        <w:tc>
          <w:tcPr>
            <w:tcW w:w="5271" w:type="dxa"/>
            <w:gridSpan w:val="3"/>
            <w:hideMark/>
          </w:tcPr>
          <w:p w:rsidR="006D5AEB" w:rsidRPr="009903BA" w:rsidRDefault="006D5AEB" w:rsidP="00925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занятий в неделю</w:t>
            </w:r>
          </w:p>
        </w:tc>
      </w:tr>
      <w:tr w:rsidR="00925B5D" w:rsidRPr="009903BA" w:rsidTr="009903BA">
        <w:tc>
          <w:tcPr>
            <w:tcW w:w="4785" w:type="dxa"/>
            <w:vMerge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младшая группа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средняя группа</w:t>
            </w:r>
          </w:p>
        </w:tc>
        <w:tc>
          <w:tcPr>
            <w:tcW w:w="0" w:type="auto"/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5B5D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Речевое развитие.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bottom w:val="single" w:sz="4" w:space="0" w:color="auto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925B5D" w:rsidRPr="009903BA" w:rsidRDefault="00D340D3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5B5D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bottom w:val="single" w:sz="4" w:space="0" w:color="auto"/>
            </w:tcBorders>
          </w:tcPr>
          <w:p w:rsidR="00925B5D" w:rsidRPr="009903BA" w:rsidRDefault="00925B5D" w:rsidP="00CE38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1844" w:type="dxa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B5D" w:rsidRPr="009903BA" w:rsidTr="009903BA">
        <w:tc>
          <w:tcPr>
            <w:tcW w:w="4785" w:type="dxa"/>
            <w:tcBorders>
              <w:bottom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1844" w:type="dxa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1 раз в неделю</w:t>
            </w:r>
          </w:p>
        </w:tc>
        <w:tc>
          <w:tcPr>
            <w:tcW w:w="1843" w:type="dxa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nil"/>
            </w:tcBorders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top w:val="nil"/>
              <w:bottom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925B5D" w:rsidRPr="009903BA" w:rsidTr="009903BA">
        <w:tc>
          <w:tcPr>
            <w:tcW w:w="4785" w:type="dxa"/>
            <w:tcBorders>
              <w:top w:val="nil"/>
            </w:tcBorders>
            <w:vAlign w:val="center"/>
          </w:tcPr>
          <w:p w:rsidR="00925B5D" w:rsidRPr="009903BA" w:rsidRDefault="00925B5D" w:rsidP="00190C3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1844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1843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  <w:tc>
          <w:tcPr>
            <w:tcW w:w="0" w:type="auto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844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25B5D" w:rsidRPr="009903BA" w:rsidRDefault="00925B5D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3 раза 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3раза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</w:tr>
      <w:tr w:rsidR="00925B5D" w:rsidRPr="009903BA" w:rsidTr="009903BA">
        <w:tc>
          <w:tcPr>
            <w:tcW w:w="4785" w:type="dxa"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Музыкальное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2 раза</w:t>
            </w:r>
          </w:p>
          <w:p w:rsidR="00925B5D" w:rsidRPr="009903BA" w:rsidRDefault="00925B5D" w:rsidP="00721460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9903BA">
              <w:rPr>
                <w:rFonts w:ascii="Times New Roman" w:hAnsi="Times New Roman"/>
                <w:lang w:eastAsia="ru-RU"/>
              </w:rPr>
              <w:t>в неделю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  в неделю: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34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925B5D" w:rsidRPr="009903BA" w:rsidTr="009903BA">
        <w:tc>
          <w:tcPr>
            <w:tcW w:w="4785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</w:t>
            </w:r>
            <w:proofErr w:type="spellStart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СанПиН</w:t>
            </w:r>
            <w:proofErr w:type="spellEnd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 неделю)</w:t>
            </w:r>
          </w:p>
        </w:tc>
        <w:tc>
          <w:tcPr>
            <w:tcW w:w="1844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925B5D" w:rsidRPr="009903BA" w:rsidRDefault="00925B5D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5B5D" w:rsidRPr="009903BA" w:rsidRDefault="0043410A" w:rsidP="00721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9903BA" w:rsidRDefault="009903BA" w:rsidP="0099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903BA" w:rsidRPr="00564ADE" w:rsidRDefault="009903BA" w:rsidP="0099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Учебный план </w:t>
      </w:r>
    </w:p>
    <w:p w:rsidR="009903BA" w:rsidRPr="00564ADE" w:rsidRDefault="009903BA" w:rsidP="009903B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реализации обязательной части основной образовательной программы «От рождения до школы»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под редакцией Н.Е. </w:t>
      </w:r>
      <w:proofErr w:type="spellStart"/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Вераксы</w:t>
      </w:r>
      <w:proofErr w:type="spellEnd"/>
      <w:r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Т. С. Комаровой, М.А.Васильевой</w:t>
      </w:r>
    </w:p>
    <w:p w:rsidR="009903BA" w:rsidRDefault="000B3927" w:rsidP="00990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2015–2016</w:t>
      </w:r>
      <w:r w:rsidR="009903BA" w:rsidRPr="0056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  <w:r w:rsidR="0041673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(на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1565"/>
        <w:gridCol w:w="1453"/>
        <w:gridCol w:w="1512"/>
      </w:tblGrid>
      <w:tr w:rsidR="009903BA" w:rsidRPr="009903BA" w:rsidTr="000C5BC3">
        <w:trPr>
          <w:cantSplit/>
        </w:trPr>
        <w:tc>
          <w:tcPr>
            <w:tcW w:w="0" w:type="auto"/>
            <w:vMerge w:val="restart"/>
            <w:vAlign w:val="center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Вид организованной деятельности</w:t>
            </w:r>
          </w:p>
        </w:tc>
        <w:tc>
          <w:tcPr>
            <w:tcW w:w="0" w:type="auto"/>
            <w:gridSpan w:val="3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Возрастные группы/ </w:t>
            </w:r>
          </w:p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 неделю/ год</w:t>
            </w:r>
          </w:p>
        </w:tc>
      </w:tr>
      <w:tr w:rsidR="009903BA" w:rsidRPr="009903BA" w:rsidTr="000C5BC3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3BA" w:rsidRPr="009903BA" w:rsidRDefault="000C5BC3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</w:t>
            </w:r>
            <w:r w:rsidR="009903B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группа</w:t>
            </w:r>
          </w:p>
        </w:tc>
      </w:tr>
      <w:tr w:rsidR="009903BA" w:rsidRPr="009903BA" w:rsidTr="000C5BC3">
        <w:trPr>
          <w:cantSplit/>
          <w:trHeight w:val="267"/>
        </w:trPr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03B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Cs/>
                <w:lang w:eastAsia="ru-RU"/>
              </w:rPr>
              <w:t>Познавательно исследовательская и продуктивная (конструктивная) деятельность</w:t>
            </w:r>
            <w:r w:rsidRPr="009903BA">
              <w:rPr>
                <w:rStyle w:val="ab"/>
                <w:rFonts w:ascii="Times New Roman" w:eastAsia="Times New Roman" w:hAnsi="Times New Roman" w:cs="Times New Roman"/>
                <w:bCs/>
                <w:lang w:eastAsia="ru-RU"/>
              </w:rPr>
              <w:footnoteReference w:id="1"/>
            </w:r>
          </w:p>
        </w:tc>
        <w:tc>
          <w:tcPr>
            <w:tcW w:w="0" w:type="auto"/>
            <w:vMerge/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</w:tcPr>
          <w:p w:rsidR="009903BA" w:rsidRPr="009903BA" w:rsidRDefault="009903B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 w:rsidR="00D051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0" w:type="auto"/>
          </w:tcPr>
          <w:p w:rsidR="00D0516A" w:rsidRPr="009903BA" w:rsidRDefault="0043410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0516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 мира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43410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0516A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2Речевое развитие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bottom w:val="single" w:sz="4" w:space="0" w:color="auto"/>
            </w:tcBorders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3. Чтение художественной литературы.</w:t>
            </w:r>
            <w:r w:rsidRPr="009903BA">
              <w:rPr>
                <w:vertAlign w:val="superscript"/>
              </w:rPr>
              <w:t>*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4. Художественное творчество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Рисование.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</w:tcPr>
          <w:p w:rsidR="00D0516A" w:rsidRPr="009903BA" w:rsidRDefault="00D0516A" w:rsidP="00BC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  <w:bottom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Лепка.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  <w:tcBorders>
              <w:top w:val="nil"/>
            </w:tcBorders>
          </w:tcPr>
          <w:p w:rsidR="00D0516A" w:rsidRPr="009903BA" w:rsidRDefault="00D0516A" w:rsidP="000C5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Аппликация.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</w:tcPr>
          <w:p w:rsidR="00D0516A" w:rsidRPr="009903BA" w:rsidRDefault="00D0516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0,5/1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5. Физическая культура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lang w:eastAsia="ru-RU"/>
              </w:rPr>
              <w:t>6. Музыка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2/72</w:t>
            </w:r>
          </w:p>
        </w:tc>
      </w:tr>
      <w:tr w:rsidR="00D0516A" w:rsidRPr="009903BA" w:rsidTr="000C5BC3">
        <w:trPr>
          <w:cantSplit/>
          <w:trHeight w:val="267"/>
        </w:trPr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</w:tcPr>
          <w:p w:rsidR="00D0516A" w:rsidRPr="009903BA" w:rsidRDefault="00D0516A" w:rsidP="000C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10/36</w:t>
            </w: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</w:tcPr>
          <w:p w:rsidR="00D0516A" w:rsidRPr="009903BA" w:rsidRDefault="0043410A" w:rsidP="00D0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13/468</w:t>
            </w:r>
          </w:p>
        </w:tc>
      </w:tr>
    </w:tbl>
    <w:p w:rsidR="00AE4F3A" w:rsidRDefault="00AE4F3A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4ADE" w:rsidRDefault="000728A8" w:rsidP="00564ADE">
      <w:pPr>
        <w:pStyle w:val="a6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94F93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  <w:r w:rsidR="00564ADE" w:rsidRPr="00564AD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564ADE" w:rsidRPr="006D5AEB" w:rsidRDefault="00564ADE" w:rsidP="00564ADE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64AD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по реализации обязательной части  основной образовательной программы </w:t>
      </w:r>
      <w:r w:rsidRPr="00266D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Детство</w:t>
      </w:r>
      <w:r w:rsidRPr="00266D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Т.И. Бабаева</w:t>
      </w:r>
    </w:p>
    <w:p w:rsidR="000728A8" w:rsidRDefault="000446C1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2015-2016</w:t>
      </w:r>
      <w:r w:rsidR="000728A8">
        <w:rPr>
          <w:rFonts w:ascii="Times New Roman" w:hAnsi="Times New Roman"/>
          <w:b/>
          <w:sz w:val="24"/>
          <w:szCs w:val="24"/>
          <w:lang w:eastAsia="ru-RU"/>
        </w:rPr>
        <w:t xml:space="preserve"> учебный </w:t>
      </w:r>
      <w:r w:rsidR="000728A8" w:rsidRPr="00E94F93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564ADE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416735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564ADE">
        <w:rPr>
          <w:rFonts w:ascii="Times New Roman" w:hAnsi="Times New Roman"/>
          <w:b/>
          <w:sz w:val="24"/>
          <w:szCs w:val="24"/>
          <w:lang w:eastAsia="ru-RU"/>
        </w:rPr>
        <w:t xml:space="preserve"> неделю)</w:t>
      </w:r>
    </w:p>
    <w:p w:rsidR="009903BA" w:rsidRDefault="009903BA" w:rsidP="000728A8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6912"/>
        <w:gridCol w:w="2603"/>
      </w:tblGrid>
      <w:tr w:rsidR="000728A8" w:rsidRPr="009903BA" w:rsidTr="009903BA">
        <w:tc>
          <w:tcPr>
            <w:tcW w:w="6912" w:type="dxa"/>
            <w:vMerge w:val="restart"/>
            <w:hideMark/>
          </w:tcPr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Образовательные области </w:t>
            </w:r>
          </w:p>
        </w:tc>
        <w:tc>
          <w:tcPr>
            <w:tcW w:w="0" w:type="auto"/>
            <w:hideMark/>
          </w:tcPr>
          <w:p w:rsidR="007416E2" w:rsidRPr="009903BA" w:rsidRDefault="009903BA" w:rsidP="000C5B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  <w:r w:rsidR="000728A8"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  <w:p w:rsidR="000728A8" w:rsidRPr="009903BA" w:rsidRDefault="000728A8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занятий в неделю</w:t>
            </w:r>
          </w:p>
        </w:tc>
      </w:tr>
      <w:tr w:rsidR="007416E2" w:rsidRPr="009903BA" w:rsidTr="009903BA">
        <w:tc>
          <w:tcPr>
            <w:tcW w:w="6912" w:type="dxa"/>
            <w:vMerge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7416E2" w:rsidRPr="009903BA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</w:tr>
      <w:tr w:rsidR="000728A8" w:rsidRPr="009903BA" w:rsidTr="000446C1">
        <w:tc>
          <w:tcPr>
            <w:tcW w:w="8888" w:type="dxa"/>
            <w:gridSpan w:val="2"/>
            <w:hideMark/>
          </w:tcPr>
          <w:p w:rsidR="000728A8" w:rsidRPr="009903BA" w:rsidRDefault="000728A8" w:rsidP="00072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«Детство» Т.И. Бабаева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7416E2" w:rsidRPr="009903BA" w:rsidRDefault="007416E2" w:rsidP="000728A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Природный мир</w:t>
            </w:r>
          </w:p>
        </w:tc>
        <w:tc>
          <w:tcPr>
            <w:tcW w:w="0" w:type="auto"/>
            <w:hideMark/>
          </w:tcPr>
          <w:p w:rsidR="000446C1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0,5раз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728A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Социальный мир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0,5раз в неделю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Речевое развитие.</w:t>
            </w:r>
          </w:p>
        </w:tc>
        <w:tc>
          <w:tcPr>
            <w:tcW w:w="0" w:type="auto"/>
            <w:hideMark/>
          </w:tcPr>
          <w:p w:rsidR="007416E2" w:rsidRPr="009903BA" w:rsidRDefault="000446C1" w:rsidP="000446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>раза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bottom w:val="single" w:sz="4" w:space="0" w:color="auto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</w:t>
            </w:r>
          </w:p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Математическое представление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416E2" w:rsidRPr="009903BA" w:rsidRDefault="000446C1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416E2"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 раз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bottom w:val="single" w:sz="4" w:space="0" w:color="auto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развитие. </w:t>
            </w:r>
          </w:p>
        </w:tc>
        <w:tc>
          <w:tcPr>
            <w:tcW w:w="0" w:type="auto"/>
            <w:tcBorders>
              <w:bottom w:val="nil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16E2" w:rsidRPr="009903BA" w:rsidTr="009903BA">
        <w:tc>
          <w:tcPr>
            <w:tcW w:w="6912" w:type="dxa"/>
            <w:tcBorders>
              <w:bottom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nil"/>
            </w:tcBorders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top w:val="nil"/>
              <w:bottom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7416E2" w:rsidRPr="009903BA" w:rsidTr="009903BA">
        <w:tc>
          <w:tcPr>
            <w:tcW w:w="6912" w:type="dxa"/>
            <w:tcBorders>
              <w:top w:val="nil"/>
            </w:tcBorders>
            <w:vAlign w:val="center"/>
          </w:tcPr>
          <w:p w:rsidR="007416E2" w:rsidRPr="009903BA" w:rsidRDefault="007416E2" w:rsidP="000C5BC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Аппликация</w:t>
            </w:r>
          </w:p>
        </w:tc>
        <w:tc>
          <w:tcPr>
            <w:tcW w:w="0" w:type="auto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0,5 раз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0" w:type="auto"/>
          </w:tcPr>
          <w:p w:rsidR="007416E2" w:rsidRPr="009903BA" w:rsidRDefault="001B0523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развитие.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</w:tr>
      <w:tr w:rsidR="007416E2" w:rsidRPr="009903BA" w:rsidTr="009903BA">
        <w:tc>
          <w:tcPr>
            <w:tcW w:w="6912" w:type="dxa"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Мир музыки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  в неделю:</w:t>
            </w:r>
          </w:p>
        </w:tc>
        <w:tc>
          <w:tcPr>
            <w:tcW w:w="0" w:type="auto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B05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416E2" w:rsidRPr="009903BA" w:rsidTr="009903BA">
        <w:tc>
          <w:tcPr>
            <w:tcW w:w="6912" w:type="dxa"/>
            <w:hideMark/>
          </w:tcPr>
          <w:p w:rsidR="007416E2" w:rsidRPr="009903BA" w:rsidRDefault="007416E2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 </w:t>
            </w:r>
            <w:proofErr w:type="spellStart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СанПиН</w:t>
            </w:r>
            <w:proofErr w:type="spellEnd"/>
            <w:r w:rsidRPr="009903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 неделю)</w:t>
            </w:r>
          </w:p>
        </w:tc>
        <w:tc>
          <w:tcPr>
            <w:tcW w:w="0" w:type="auto"/>
            <w:hideMark/>
          </w:tcPr>
          <w:p w:rsidR="007416E2" w:rsidRPr="009903BA" w:rsidRDefault="001B0523" w:rsidP="000C5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9903BA" w:rsidRDefault="009903BA" w:rsidP="002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8666B" w:rsidRPr="002128D4" w:rsidRDefault="0038666B" w:rsidP="002128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4FA1" w:rsidRPr="00993EE1" w:rsidRDefault="00724FA1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Учебный план</w:t>
      </w:r>
    </w:p>
    <w:p w:rsidR="00724FA1" w:rsidRPr="00993EE1" w:rsidRDefault="00D834B3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части, формируемой участниками образовательных отношений</w:t>
      </w:r>
    </w:p>
    <w:p w:rsidR="00644261" w:rsidRPr="00993EE1" w:rsidRDefault="0038666B" w:rsidP="0064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2015-2016</w:t>
      </w:r>
      <w:r w:rsidR="00644261" w:rsidRPr="00993E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учебный год.</w:t>
      </w:r>
    </w:p>
    <w:p w:rsidR="00416735" w:rsidRPr="00E44C0D" w:rsidRDefault="00416735" w:rsidP="00644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tbl>
      <w:tblPr>
        <w:tblStyle w:val="a8"/>
        <w:tblW w:w="10173" w:type="dxa"/>
        <w:tblLook w:val="04A0"/>
      </w:tblPr>
      <w:tblGrid>
        <w:gridCol w:w="381"/>
        <w:gridCol w:w="3129"/>
        <w:gridCol w:w="1043"/>
        <w:gridCol w:w="1367"/>
        <w:gridCol w:w="1432"/>
        <w:gridCol w:w="1342"/>
        <w:gridCol w:w="1479"/>
      </w:tblGrid>
      <w:tr w:rsidR="00A96C85" w:rsidRPr="00993EE1" w:rsidTr="00A96C85">
        <w:tc>
          <w:tcPr>
            <w:tcW w:w="381" w:type="dxa"/>
            <w:vMerge w:val="restart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vMerge w:val="restart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6663" w:type="dxa"/>
            <w:gridSpan w:val="5"/>
          </w:tcPr>
          <w:p w:rsidR="00A96C85" w:rsidRPr="00993EE1" w:rsidRDefault="00A96C85" w:rsidP="000C57BE">
            <w:pPr>
              <w:jc w:val="center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Количество занятий в год</w:t>
            </w:r>
          </w:p>
        </w:tc>
      </w:tr>
      <w:tr w:rsidR="00A96C85" w:rsidRPr="00993EE1" w:rsidTr="00A96C85">
        <w:tc>
          <w:tcPr>
            <w:tcW w:w="381" w:type="dxa"/>
            <w:vMerge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vMerge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1367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Средняя группа</w:t>
            </w:r>
            <w:r w:rsidR="009B019C" w:rsidRPr="00993EE1">
              <w:rPr>
                <w:rFonts w:ascii="Times New Roman" w:hAnsi="Times New Roman" w:cs="Times New Roman"/>
              </w:rPr>
              <w:t xml:space="preserve"> 1и 2</w:t>
            </w:r>
          </w:p>
        </w:tc>
        <w:tc>
          <w:tcPr>
            <w:tcW w:w="1432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Старшая группа 1</w:t>
            </w:r>
          </w:p>
        </w:tc>
        <w:tc>
          <w:tcPr>
            <w:tcW w:w="1342" w:type="dxa"/>
          </w:tcPr>
          <w:p w:rsidR="00A96C85" w:rsidRPr="00993EE1" w:rsidRDefault="00A96C8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Старшая группа 2</w:t>
            </w:r>
          </w:p>
        </w:tc>
        <w:tc>
          <w:tcPr>
            <w:tcW w:w="1479" w:type="dxa"/>
            <w:hideMark/>
          </w:tcPr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Подготовит.</w:t>
            </w:r>
          </w:p>
          <w:p w:rsidR="00A96C85" w:rsidRPr="00993EE1" w:rsidRDefault="00A96C8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К школе группа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 xml:space="preserve"> «Экологическое воспитание в детском саду» Николаева С.Н.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«Урал. Человек. Истоки»</w:t>
            </w:r>
          </w:p>
        </w:tc>
        <w:tc>
          <w:tcPr>
            <w:tcW w:w="1043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7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«Мы живем на Урале»</w:t>
            </w:r>
          </w:p>
        </w:tc>
        <w:tc>
          <w:tcPr>
            <w:tcW w:w="1043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A96C85">
            <w:pPr>
              <w:jc w:val="center"/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93EE1">
              <w:rPr>
                <w:rFonts w:ascii="Times New Roman" w:hAnsi="Times New Roman" w:cs="Times New Roman"/>
              </w:rPr>
              <w:t>Программа художественного воспитания, обучения и развития детей 2-7 лет.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 xml:space="preserve">О.П. </w:t>
            </w:r>
            <w:proofErr w:type="spellStart"/>
            <w:r w:rsidRPr="00993EE1">
              <w:rPr>
                <w:rFonts w:ascii="Times New Roman" w:hAnsi="Times New Roman" w:cs="Times New Roman"/>
              </w:rPr>
              <w:t>Радынова</w:t>
            </w:r>
            <w:proofErr w:type="spellEnd"/>
            <w:r w:rsidRPr="00993EE1">
              <w:rPr>
                <w:rFonts w:ascii="Times New Roman" w:hAnsi="Times New Roman" w:cs="Times New Roman"/>
              </w:rPr>
              <w:t xml:space="preserve"> «Музыкальные шедевры»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734872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  <w:p w:rsidR="006964F5" w:rsidRPr="00993EE1" w:rsidRDefault="006964F5" w:rsidP="000C5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29" w:type="dxa"/>
            <w:hideMark/>
          </w:tcPr>
          <w:p w:rsidR="00971395" w:rsidRPr="00993EE1" w:rsidRDefault="00971395" w:rsidP="00734872">
            <w:pPr>
              <w:rPr>
                <w:rFonts w:ascii="Times New Roman" w:hAnsi="Times New Roman" w:cs="Times New Roman"/>
              </w:rPr>
            </w:pPr>
            <w:proofErr w:type="spellStart"/>
            <w:r w:rsidRPr="00993EE1">
              <w:rPr>
                <w:rFonts w:ascii="Times New Roman" w:hAnsi="Times New Roman" w:cs="Times New Roman"/>
              </w:rPr>
              <w:t>Лего</w:t>
            </w:r>
            <w:proofErr w:type="spellEnd"/>
            <w:r w:rsidRPr="00993EE1">
              <w:rPr>
                <w:rFonts w:ascii="Times New Roman" w:hAnsi="Times New Roman" w:cs="Times New Roman"/>
              </w:rPr>
              <w:t xml:space="preserve"> - конструирование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2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2" w:type="dxa"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9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18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proofErr w:type="spellStart"/>
            <w:r w:rsidRPr="00993EE1">
              <w:rPr>
                <w:rFonts w:ascii="Times New Roman" w:hAnsi="Times New Roman" w:cs="Times New Roman"/>
              </w:rPr>
              <w:t>Логоритмика</w:t>
            </w:r>
            <w:proofErr w:type="spellEnd"/>
          </w:p>
        </w:tc>
        <w:tc>
          <w:tcPr>
            <w:tcW w:w="1043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7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2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2" w:type="dxa"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1 раз в месяц</w:t>
            </w:r>
          </w:p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</w:tr>
      <w:tr w:rsidR="00734872" w:rsidRPr="00993EE1" w:rsidTr="00A96C85">
        <w:tc>
          <w:tcPr>
            <w:tcW w:w="381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9" w:type="dxa"/>
            <w:hideMark/>
          </w:tcPr>
          <w:p w:rsidR="00734872" w:rsidRPr="00993EE1" w:rsidRDefault="00734872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 по программе:</w:t>
            </w:r>
          </w:p>
        </w:tc>
        <w:tc>
          <w:tcPr>
            <w:tcW w:w="1043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2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9" w:type="dxa"/>
            <w:hideMark/>
          </w:tcPr>
          <w:p w:rsidR="00734872" w:rsidRPr="00993EE1" w:rsidRDefault="00734872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9</w:t>
            </w:r>
          </w:p>
        </w:tc>
      </w:tr>
      <w:tr w:rsidR="00971395" w:rsidRPr="00993EE1" w:rsidTr="00A96C85">
        <w:tc>
          <w:tcPr>
            <w:tcW w:w="381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ИТОГО В ГОД:</w:t>
            </w:r>
          </w:p>
        </w:tc>
        <w:tc>
          <w:tcPr>
            <w:tcW w:w="1043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7" w:type="dxa"/>
            <w:hideMark/>
          </w:tcPr>
          <w:p w:rsidR="00971395" w:rsidRPr="00993EE1" w:rsidRDefault="00971395" w:rsidP="000C5BC3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32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42" w:type="dxa"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9" w:type="dxa"/>
            <w:hideMark/>
          </w:tcPr>
          <w:p w:rsidR="00971395" w:rsidRPr="00993EE1" w:rsidRDefault="00971395" w:rsidP="000C57BE">
            <w:pPr>
              <w:rPr>
                <w:rFonts w:ascii="Times New Roman" w:hAnsi="Times New Roman" w:cs="Times New Roman"/>
              </w:rPr>
            </w:pPr>
            <w:r w:rsidRPr="00993EE1">
              <w:rPr>
                <w:rFonts w:ascii="Times New Roman" w:hAnsi="Times New Roman" w:cs="Times New Roman"/>
              </w:rPr>
              <w:t>72</w:t>
            </w:r>
          </w:p>
        </w:tc>
      </w:tr>
    </w:tbl>
    <w:p w:rsidR="002128D4" w:rsidRDefault="002128D4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6E7" w:rsidRPr="006964F5" w:rsidRDefault="00DA56E7" w:rsidP="00DA56E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Учебно-методическое сопровождение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Нормативно-правовые документы к программе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Закон «Об образовании»  Российской Федерации.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sz w:val="20"/>
          <w:szCs w:val="20"/>
        </w:rPr>
      </w:pPr>
      <w:r w:rsidRPr="006964F5">
        <w:rPr>
          <w:sz w:val="20"/>
          <w:szCs w:val="20"/>
        </w:rPr>
        <w:t>Конвенция ООН о правах ребенка, 1989.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sz w:val="20"/>
          <w:szCs w:val="20"/>
        </w:rPr>
      </w:pPr>
      <w:r w:rsidRPr="006964F5">
        <w:rPr>
          <w:sz w:val="20"/>
          <w:szCs w:val="20"/>
        </w:rPr>
        <w:t>Всемирная декларация об обеспечении выживания, защиты и развития детей, 1990.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sz w:val="20"/>
          <w:szCs w:val="20"/>
        </w:rPr>
      </w:pPr>
      <w:r w:rsidRPr="006964F5">
        <w:rPr>
          <w:sz w:val="20"/>
          <w:szCs w:val="20"/>
        </w:rPr>
        <w:t>Детский фонд ООН ЮНИСЕФ. Декларация прав ребенка, 1959.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sz w:val="20"/>
          <w:szCs w:val="20"/>
        </w:rPr>
      </w:pPr>
      <w:r w:rsidRPr="006964F5">
        <w:rPr>
          <w:sz w:val="20"/>
          <w:szCs w:val="20"/>
        </w:rPr>
        <w:t xml:space="preserve">Приказ </w:t>
      </w:r>
      <w:proofErr w:type="spellStart"/>
      <w:r w:rsidRPr="006964F5">
        <w:rPr>
          <w:sz w:val="20"/>
          <w:szCs w:val="20"/>
        </w:rPr>
        <w:t>Минобрнауки</w:t>
      </w:r>
      <w:proofErr w:type="spellEnd"/>
      <w:r w:rsidRPr="006964F5">
        <w:rPr>
          <w:sz w:val="20"/>
          <w:szCs w:val="20"/>
        </w:rPr>
        <w:t xml:space="preserve"> России № 655 от 23 ноября 2009 года «Об утверждении и введении в действие Федеральных государственных требований к структуре ос</w:t>
      </w:r>
      <w:r w:rsidRPr="006964F5">
        <w:rPr>
          <w:sz w:val="20"/>
          <w:szCs w:val="20"/>
        </w:rPr>
        <w:softHyphen/>
        <w:t>новной общеобразовательной программы дошкольного образования»</w:t>
      </w:r>
    </w:p>
    <w:p w:rsidR="00DA56E7" w:rsidRPr="006964F5" w:rsidRDefault="00DA56E7" w:rsidP="00DA56E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Н.Е «Примерная основная общеобразовательная программа дошкольного образования «ОТ  РОЖДЕНИЯ ДО ШКОЛЫ»  издательство «Мозаика – синтез» Москва 2012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 xml:space="preserve">Развитие детей раннего возраста 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6964F5">
        <w:rPr>
          <w:rFonts w:ascii="Times New Roman" w:hAnsi="Times New Roman"/>
          <w:bCs/>
          <w:sz w:val="20"/>
          <w:szCs w:val="20"/>
        </w:rPr>
        <w:t>методические пособия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Голубева</w:t>
      </w:r>
      <w:proofErr w:type="spellEnd"/>
      <w:r w:rsidRPr="006964F5">
        <w:rPr>
          <w:sz w:val="20"/>
          <w:szCs w:val="20"/>
        </w:rPr>
        <w:t xml:space="preserve"> Л. Г. Гимнастика и массаж для самых маленьких.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Лямина</w:t>
      </w:r>
      <w:proofErr w:type="spellEnd"/>
      <w:r w:rsidRPr="006964F5">
        <w:rPr>
          <w:sz w:val="20"/>
          <w:szCs w:val="20"/>
        </w:rPr>
        <w:t xml:space="preserve"> Г. М. Развитие речи детей раннего возраста. — М., 2005.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Ребенок от рождения до года</w:t>
      </w:r>
      <w:proofErr w:type="gramStart"/>
      <w:r w:rsidRPr="006964F5">
        <w:rPr>
          <w:sz w:val="20"/>
          <w:szCs w:val="20"/>
        </w:rPr>
        <w:t xml:space="preserve"> / П</w:t>
      </w:r>
      <w:proofErr w:type="gramEnd"/>
      <w:r w:rsidRPr="006964F5">
        <w:rPr>
          <w:sz w:val="20"/>
          <w:szCs w:val="20"/>
        </w:rPr>
        <w:t xml:space="preserve">од ред. С. Н. </w:t>
      </w:r>
      <w:proofErr w:type="spellStart"/>
      <w:r w:rsidRPr="006964F5">
        <w:rPr>
          <w:sz w:val="20"/>
          <w:szCs w:val="20"/>
        </w:rPr>
        <w:t>Теплгок</w:t>
      </w:r>
      <w:proofErr w:type="spellEnd"/>
      <w:r w:rsidRPr="006964F5">
        <w:rPr>
          <w:sz w:val="20"/>
          <w:szCs w:val="20"/>
        </w:rPr>
        <w:t>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Ребенок второго года жизни</w:t>
      </w:r>
      <w:proofErr w:type="gramStart"/>
      <w:r w:rsidRPr="006964F5">
        <w:rPr>
          <w:sz w:val="20"/>
          <w:szCs w:val="20"/>
        </w:rPr>
        <w:t xml:space="preserve"> / П</w:t>
      </w:r>
      <w:proofErr w:type="gramEnd"/>
      <w:r w:rsidRPr="006964F5">
        <w:rPr>
          <w:sz w:val="20"/>
          <w:szCs w:val="20"/>
        </w:rPr>
        <w:t xml:space="preserve">од ред. С. Н. </w:t>
      </w:r>
      <w:proofErr w:type="spellStart"/>
      <w:r w:rsidRPr="006964F5">
        <w:rPr>
          <w:sz w:val="20"/>
          <w:szCs w:val="20"/>
        </w:rPr>
        <w:t>Теплюк</w:t>
      </w:r>
      <w:proofErr w:type="spellEnd"/>
      <w:r w:rsidRPr="006964F5">
        <w:rPr>
          <w:sz w:val="20"/>
          <w:szCs w:val="20"/>
        </w:rPr>
        <w:t>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Теплюк</w:t>
      </w:r>
      <w:proofErr w:type="spellEnd"/>
      <w:r w:rsidRPr="006964F5">
        <w:rPr>
          <w:sz w:val="20"/>
          <w:szCs w:val="20"/>
        </w:rPr>
        <w:t xml:space="preserve"> С. Н., </w:t>
      </w:r>
      <w:proofErr w:type="spellStart"/>
      <w:r w:rsidRPr="006964F5">
        <w:rPr>
          <w:sz w:val="20"/>
          <w:szCs w:val="20"/>
        </w:rPr>
        <w:t>Лямина</w:t>
      </w:r>
      <w:proofErr w:type="spellEnd"/>
      <w:r w:rsidRPr="006964F5">
        <w:rPr>
          <w:sz w:val="20"/>
          <w:szCs w:val="20"/>
        </w:rPr>
        <w:t xml:space="preserve"> Г. М., </w:t>
      </w:r>
      <w:proofErr w:type="spellStart"/>
      <w:r w:rsidRPr="006964F5">
        <w:rPr>
          <w:sz w:val="20"/>
          <w:szCs w:val="20"/>
        </w:rPr>
        <w:t>Зацепина</w:t>
      </w:r>
      <w:proofErr w:type="spellEnd"/>
      <w:r w:rsidRPr="006964F5">
        <w:rPr>
          <w:sz w:val="20"/>
          <w:szCs w:val="20"/>
        </w:rPr>
        <w:t xml:space="preserve"> М. Б. Дети раннего возраста в детском саду.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Теплюк</w:t>
      </w:r>
      <w:proofErr w:type="spellEnd"/>
      <w:r w:rsidRPr="006964F5">
        <w:rPr>
          <w:sz w:val="20"/>
          <w:szCs w:val="20"/>
        </w:rPr>
        <w:t xml:space="preserve"> С. Н. Занятия на прогулке с малышами.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Теплюк</w:t>
      </w:r>
      <w:proofErr w:type="spellEnd"/>
      <w:r w:rsidRPr="006964F5">
        <w:rPr>
          <w:sz w:val="20"/>
          <w:szCs w:val="20"/>
        </w:rPr>
        <w:t xml:space="preserve"> С.Н. «Ребенок третьего года жизни» «мозаика – синтез» Москва 2014</w:t>
      </w:r>
    </w:p>
    <w:p w:rsidR="00DA56E7" w:rsidRPr="006964F5" w:rsidRDefault="00DA56E7" w:rsidP="00DA56E7">
      <w:pPr>
        <w:pStyle w:val="a5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6964F5">
        <w:rPr>
          <w:sz w:val="20"/>
          <w:szCs w:val="20"/>
        </w:rPr>
        <w:t>Лыкова И.А. «Игрушки изначальные »» издательский дом «Цветной мир» Москва 2012</w:t>
      </w:r>
    </w:p>
    <w:p w:rsidR="00DA56E7" w:rsidRPr="006964F5" w:rsidRDefault="00DA56E7" w:rsidP="00DA56E7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DA56E7" w:rsidRPr="006964F5" w:rsidRDefault="00DA56E7" w:rsidP="00DA56E7">
      <w:pPr>
        <w:tabs>
          <w:tab w:val="left" w:pos="72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Наглядно-дидактические пособия</w:t>
      </w:r>
    </w:p>
    <w:p w:rsidR="00DA56E7" w:rsidRPr="006964F5" w:rsidRDefault="00DA56E7" w:rsidP="00DA56E7">
      <w:pPr>
        <w:pStyle w:val="a5"/>
        <w:numPr>
          <w:ilvl w:val="0"/>
          <w:numId w:val="16"/>
        </w:numPr>
        <w:tabs>
          <w:tab w:val="left" w:pos="737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Разенкова</w:t>
      </w:r>
      <w:proofErr w:type="spellEnd"/>
      <w:r w:rsidRPr="006964F5">
        <w:rPr>
          <w:sz w:val="20"/>
          <w:szCs w:val="20"/>
        </w:rPr>
        <w:t xml:space="preserve"> Ю. А., </w:t>
      </w:r>
      <w:proofErr w:type="spellStart"/>
      <w:r w:rsidRPr="006964F5">
        <w:rPr>
          <w:sz w:val="20"/>
          <w:szCs w:val="20"/>
        </w:rPr>
        <w:t>Теплюк</w:t>
      </w:r>
      <w:proofErr w:type="spellEnd"/>
      <w:r w:rsidRPr="006964F5">
        <w:rPr>
          <w:sz w:val="20"/>
          <w:szCs w:val="20"/>
        </w:rPr>
        <w:t xml:space="preserve"> С. Н., </w:t>
      </w:r>
      <w:proofErr w:type="spellStart"/>
      <w:r w:rsidRPr="006964F5">
        <w:rPr>
          <w:sz w:val="20"/>
          <w:szCs w:val="20"/>
        </w:rPr>
        <w:t>Быродова</w:t>
      </w:r>
      <w:proofErr w:type="spellEnd"/>
      <w:r w:rsidRPr="006964F5">
        <w:rPr>
          <w:sz w:val="20"/>
          <w:szCs w:val="20"/>
        </w:rPr>
        <w:t xml:space="preserve"> И. А. Иллюстрированный материал для развития речи детей раннего возраста (10 месяцев— 1 год 6 месяцев). - М., 2005.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Психолог в детском саду</w:t>
      </w:r>
    </w:p>
    <w:p w:rsidR="00DA56E7" w:rsidRPr="006964F5" w:rsidRDefault="00DA56E7" w:rsidP="00DA56E7">
      <w:pPr>
        <w:tabs>
          <w:tab w:val="left" w:pos="736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Методические пособия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А. Н. Индивидуальная психологическая диагностика ребенка 5-7 лет. - М.: Мозаика-Синтез, 2008-2010.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r w:rsidRPr="006964F5">
        <w:rPr>
          <w:bCs/>
          <w:sz w:val="20"/>
          <w:szCs w:val="20"/>
        </w:rPr>
        <w:t>Н.</w:t>
      </w:r>
      <w:r w:rsidRPr="006964F5">
        <w:rPr>
          <w:sz w:val="20"/>
          <w:szCs w:val="20"/>
        </w:rPr>
        <w:t>Е</w:t>
      </w:r>
      <w:proofErr w:type="spellEnd"/>
      <w:r w:rsidRPr="006964F5">
        <w:rPr>
          <w:sz w:val="20"/>
          <w:szCs w:val="20"/>
        </w:rPr>
        <w:t xml:space="preserve">., </w:t>
      </w: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А</w:t>
      </w:r>
      <w:r w:rsidRPr="006964F5">
        <w:rPr>
          <w:b/>
          <w:sz w:val="20"/>
          <w:szCs w:val="20"/>
        </w:rPr>
        <w:t xml:space="preserve">, </w:t>
      </w:r>
      <w:r w:rsidRPr="006964F5">
        <w:rPr>
          <w:bCs/>
          <w:sz w:val="20"/>
          <w:szCs w:val="20"/>
        </w:rPr>
        <w:t>Н.</w:t>
      </w:r>
      <w:r w:rsidRPr="006964F5">
        <w:rPr>
          <w:sz w:val="20"/>
          <w:szCs w:val="20"/>
        </w:rPr>
        <w:t xml:space="preserve">Развитие ребенка в дошкольном </w:t>
      </w:r>
      <w:proofErr w:type="spellStart"/>
      <w:r w:rsidRPr="006964F5">
        <w:rPr>
          <w:sz w:val="20"/>
          <w:szCs w:val="20"/>
        </w:rPr>
        <w:t>детстве</w:t>
      </w:r>
      <w:proofErr w:type="gramStart"/>
      <w:r w:rsidRPr="006964F5">
        <w:rPr>
          <w:sz w:val="20"/>
          <w:szCs w:val="20"/>
        </w:rPr>
        <w:t>.-</w:t>
      </w:r>
      <w:proofErr w:type="gramEnd"/>
      <w:r w:rsidRPr="006964F5">
        <w:rPr>
          <w:sz w:val="20"/>
          <w:szCs w:val="20"/>
        </w:rPr>
        <w:t>М</w:t>
      </w:r>
      <w:proofErr w:type="spellEnd"/>
      <w:r w:rsidRPr="006964F5">
        <w:rPr>
          <w:sz w:val="20"/>
          <w:szCs w:val="20"/>
        </w:rPr>
        <w:t>.: Мозаика-Синтез, 2006-2010.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Н. Е., </w:t>
      </w: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А. </w:t>
      </w:r>
      <w:r w:rsidRPr="006964F5">
        <w:rPr>
          <w:bCs/>
          <w:sz w:val="20"/>
          <w:szCs w:val="20"/>
        </w:rPr>
        <w:t>Н.</w:t>
      </w:r>
      <w:r w:rsidRPr="006964F5">
        <w:rPr>
          <w:sz w:val="20"/>
          <w:szCs w:val="20"/>
        </w:rPr>
        <w:t>Зарубежные психологи о развитии ребен</w:t>
      </w:r>
      <w:r w:rsidRPr="006964F5">
        <w:rPr>
          <w:bCs/>
          <w:sz w:val="20"/>
          <w:szCs w:val="20"/>
        </w:rPr>
        <w:t>ка</w:t>
      </w:r>
      <w:r w:rsidRPr="006964F5">
        <w:rPr>
          <w:sz w:val="20"/>
          <w:szCs w:val="20"/>
        </w:rPr>
        <w:t>-дошкольника,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 xml:space="preserve">.: Мозаика-Синтез, 2006-2010. 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Диагностика готовности ребенка к школе</w:t>
      </w:r>
      <w:proofErr w:type="gramStart"/>
      <w:r w:rsidRPr="006964F5">
        <w:rPr>
          <w:sz w:val="20"/>
          <w:szCs w:val="20"/>
        </w:rPr>
        <w:t xml:space="preserve"> / П</w:t>
      </w:r>
      <w:proofErr w:type="gramEnd"/>
      <w:r w:rsidRPr="006964F5">
        <w:rPr>
          <w:sz w:val="20"/>
          <w:szCs w:val="20"/>
        </w:rPr>
        <w:t xml:space="preserve">од ред. </w:t>
      </w:r>
      <w:r w:rsidRPr="006964F5">
        <w:rPr>
          <w:bCs/>
          <w:sz w:val="20"/>
          <w:szCs w:val="20"/>
        </w:rPr>
        <w:t>Н.</w:t>
      </w:r>
      <w:r w:rsidRPr="006964F5">
        <w:rPr>
          <w:sz w:val="20"/>
          <w:szCs w:val="20"/>
        </w:rPr>
        <w:t xml:space="preserve">Е. </w:t>
      </w:r>
      <w:proofErr w:type="spellStart"/>
      <w:r w:rsidRPr="006964F5">
        <w:rPr>
          <w:sz w:val="20"/>
          <w:szCs w:val="20"/>
        </w:rPr>
        <w:t>Вераксы</w:t>
      </w:r>
      <w:proofErr w:type="spellEnd"/>
      <w:r w:rsidRPr="006964F5">
        <w:rPr>
          <w:sz w:val="20"/>
          <w:szCs w:val="20"/>
        </w:rPr>
        <w:t>. — М.: Мозаика-Синтез, 2007-2010.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Комарова Т. С, </w:t>
      </w:r>
      <w:proofErr w:type="spellStart"/>
      <w:r w:rsidRPr="006964F5">
        <w:rPr>
          <w:sz w:val="20"/>
          <w:szCs w:val="20"/>
        </w:rPr>
        <w:t>Зацепина</w:t>
      </w:r>
      <w:proofErr w:type="spellEnd"/>
      <w:r w:rsidRPr="006964F5">
        <w:rPr>
          <w:sz w:val="20"/>
          <w:szCs w:val="20"/>
        </w:rPr>
        <w:t xml:space="preserve"> МБ. Интеграция в воспитательно-образова</w:t>
      </w:r>
      <w:r w:rsidRPr="006964F5">
        <w:rPr>
          <w:sz w:val="20"/>
          <w:szCs w:val="20"/>
        </w:rPr>
        <w:softHyphen/>
        <w:t xml:space="preserve">тельной работе детского сада,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Мозаика-Синтез, 2010.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Педагогическая диагностика </w:t>
      </w:r>
      <w:proofErr w:type="spellStart"/>
      <w:r w:rsidRPr="006964F5">
        <w:rPr>
          <w:sz w:val="20"/>
          <w:szCs w:val="20"/>
        </w:rPr>
        <w:t>комлетентностей</w:t>
      </w:r>
      <w:proofErr w:type="spellEnd"/>
      <w:r w:rsidRPr="006964F5">
        <w:rPr>
          <w:sz w:val="20"/>
          <w:szCs w:val="20"/>
        </w:rPr>
        <w:t xml:space="preserve"> дошкольников / Под ред. О. В. </w:t>
      </w:r>
      <w:proofErr w:type="spellStart"/>
      <w:r w:rsidRPr="006964F5">
        <w:rPr>
          <w:sz w:val="20"/>
          <w:szCs w:val="20"/>
        </w:rPr>
        <w:t>Дыбиной</w:t>
      </w:r>
      <w:proofErr w:type="spellEnd"/>
      <w:r w:rsidRPr="006964F5">
        <w:rPr>
          <w:sz w:val="20"/>
          <w:szCs w:val="20"/>
        </w:rPr>
        <w:t xml:space="preserve">. </w:t>
      </w:r>
      <w:proofErr w:type="gramStart"/>
      <w:r w:rsidRPr="006964F5">
        <w:rPr>
          <w:sz w:val="20"/>
          <w:szCs w:val="20"/>
        </w:rPr>
        <w:t>-М</w:t>
      </w:r>
      <w:proofErr w:type="gramEnd"/>
      <w:r w:rsidRPr="006964F5">
        <w:rPr>
          <w:sz w:val="20"/>
          <w:szCs w:val="20"/>
        </w:rPr>
        <w:t>.: Мозаика-Синтез, 2009-2010.</w:t>
      </w:r>
    </w:p>
    <w:p w:rsidR="00DA56E7" w:rsidRPr="006964F5" w:rsidRDefault="00DA56E7" w:rsidP="00DA56E7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Н.А. «Индивидуальная психологическая диагностика дошкольника» издательство «мозаика – синтез» Москва 2014</w:t>
      </w:r>
    </w:p>
    <w:p w:rsidR="00DA56E7" w:rsidRPr="006964F5" w:rsidRDefault="00DA56E7" w:rsidP="00DA56E7">
      <w:pPr>
        <w:tabs>
          <w:tab w:val="left" w:pos="73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Образовательная область «Здоровье»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Лободин</w:t>
      </w:r>
      <w:proofErr w:type="spellEnd"/>
      <w:r w:rsidRPr="006964F5">
        <w:rPr>
          <w:sz w:val="20"/>
          <w:szCs w:val="20"/>
        </w:rPr>
        <w:t xml:space="preserve"> В. Т. «В стране здоровья» издательство «Мозаика – синтез» Москва 2011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spacing w:before="100" w:beforeAutospacing="1" w:after="100" w:afterAutospacing="1" w:line="240" w:lineRule="auto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Лободин</w:t>
      </w:r>
      <w:proofErr w:type="spellEnd"/>
      <w:r w:rsidRPr="006964F5">
        <w:rPr>
          <w:sz w:val="20"/>
          <w:szCs w:val="20"/>
        </w:rPr>
        <w:t xml:space="preserve"> В.Т. «В стране здоровья» «Мозаика синтез» Москва 2011</w:t>
      </w:r>
    </w:p>
    <w:p w:rsidR="00DA56E7" w:rsidRPr="006964F5" w:rsidRDefault="00DA56E7" w:rsidP="00DA56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lastRenderedPageBreak/>
        <w:t xml:space="preserve">Образовательная область «Физическая культура» 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Пензулаева</w:t>
      </w:r>
      <w:proofErr w:type="spellEnd"/>
      <w:r w:rsidRPr="006964F5">
        <w:rPr>
          <w:sz w:val="20"/>
          <w:szCs w:val="20"/>
        </w:rPr>
        <w:t xml:space="preserve"> Л.И. «Физическая культура в детском саду» средняя группа» издательство «мозаика синтез» Москва 2013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Пензулаева</w:t>
      </w:r>
      <w:proofErr w:type="spellEnd"/>
      <w:r w:rsidRPr="006964F5">
        <w:rPr>
          <w:sz w:val="20"/>
          <w:szCs w:val="20"/>
        </w:rPr>
        <w:t xml:space="preserve"> Л.И. «Физическая культура в детском саду» старшая группа» издательство «мозаика – синтез» Москва 2014 (2 штуки)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Пензулаева</w:t>
      </w:r>
      <w:proofErr w:type="spellEnd"/>
      <w:r w:rsidRPr="006964F5">
        <w:rPr>
          <w:sz w:val="20"/>
          <w:szCs w:val="20"/>
        </w:rPr>
        <w:t xml:space="preserve"> Л.И. «Физическая культура в детском саду» подготовительная группа к школе» «мозаика – синтез» Москва 2014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Пензулаева</w:t>
      </w:r>
      <w:proofErr w:type="spellEnd"/>
      <w:r w:rsidRPr="006964F5">
        <w:rPr>
          <w:sz w:val="20"/>
          <w:szCs w:val="20"/>
        </w:rPr>
        <w:t xml:space="preserve"> Л.И. «Физическая культура в детском саду» Средняя группа» «мозаика – синтез» Москва 2014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 xml:space="preserve">Образовательная область «Социализация» 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Шорыгина Т.А. «Беседы о хорошем и плохом поведении» издательство «ТЦ Сфера»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Черепанова С.Н. «Правила дорожного движение дошкольникам» издательство «Скрипторий 2003» 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Микляева</w:t>
      </w:r>
      <w:proofErr w:type="spellEnd"/>
      <w:r w:rsidRPr="006964F5">
        <w:rPr>
          <w:sz w:val="20"/>
          <w:szCs w:val="20"/>
        </w:rPr>
        <w:t xml:space="preserve"> Н.В. «Содружество» издательство «Мозаика – синтез»  Москва 2011 (2 штуки)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Шаламова Е.И. «Правила и безопасность Дорожного движения» издательство  «Скрипторий 2003»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Зеленова</w:t>
      </w:r>
      <w:proofErr w:type="spellEnd"/>
      <w:r w:rsidRPr="006964F5">
        <w:rPr>
          <w:sz w:val="20"/>
          <w:szCs w:val="20"/>
        </w:rPr>
        <w:t xml:space="preserve"> Н.Г. «Мы живем в России» издательство «Скрипторий 2003»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Белова О.Е. «Циклы игровых комплексов с детьми 2 – 4 лет в адаптационный период по программе «от рождения до школы» издательство «Учитель»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Голицына Н.С. «ОБЖ для младших дошкольников» издательство « Скрипторий 2003»Москва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Голицына Н.С. «ОБЖ для старших дошкольников» издательство «Скрипторий 2003» Москва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Голицына Н.С. «Ознакомление старших дошкольников с конвенцией о правах ребенка» издательство «скрипторий 2003» Москва 2010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Зеленова</w:t>
      </w:r>
      <w:proofErr w:type="spellEnd"/>
      <w:r w:rsidRPr="006964F5">
        <w:rPr>
          <w:sz w:val="20"/>
          <w:szCs w:val="20"/>
        </w:rPr>
        <w:t xml:space="preserve"> Н.Г. «Мы живем в России» подготовительная группа» издательство «скрипторий 2003» 2007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Зеленова</w:t>
      </w:r>
      <w:proofErr w:type="spellEnd"/>
      <w:r w:rsidRPr="006964F5">
        <w:rPr>
          <w:sz w:val="20"/>
          <w:szCs w:val="20"/>
        </w:rPr>
        <w:t xml:space="preserve"> Н.Г. «Мы живем в России» Старшая группа» издательство «Скрипторий 2003»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 Опасные предметы, существа и явления» издательский дом «цветной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«Дидактические игры и занятия» издательский дом «Цветной мир» Москва 2010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воде в природе» издательство «Сфера»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правилах дорожного движения с детьми 5 –  8 лет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правах ребенка» издательство «Сфера» Москва 2011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пространстве и времени» издательство «Сфера»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Дыбина</w:t>
      </w:r>
      <w:proofErr w:type="spellEnd"/>
      <w:r w:rsidRPr="006964F5">
        <w:rPr>
          <w:sz w:val="20"/>
          <w:szCs w:val="20"/>
        </w:rPr>
        <w:t xml:space="preserve"> О.В. «Игры для дошкольников с использованием нетрадиционного оборудования» издательство «Сфера» Москва 2011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Буре Р.С. « Социально – нравственное воспитание дошкольников» «мозаика – синтез» Москва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Буре Р.С. «Социально – нравственное воспитание дошкольников» издательство «мозаика - синтез» Москва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Белая К.Ю. « Формирование основ безопасности у дошкольников» «мозаика – синтез» Москва 2014 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«Азбука безопасного общения и поведения» издательский дом « 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«Дорожная азбука»  издательский дом «Цветной мир» Москва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«Огонь – друг, огонь – враг » издательский дом «Цветной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Романова Е.А. «Занятия по правилам дорожного движения» издательство «Сфера» Москва 2005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Шипунова В.А. « Детская безопасность»  издательский дом « 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Белая К.Ю. «Формирование основ безопасности у дошкольников» «мозаика – синтез» Москва 2014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об основах безопасности с детьми 5 – 8 лет» издательство «Сфера»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 </w:t>
      </w:r>
      <w:proofErr w:type="spellStart"/>
      <w:r w:rsidRPr="006964F5">
        <w:rPr>
          <w:sz w:val="20"/>
          <w:szCs w:val="20"/>
        </w:rPr>
        <w:t>Прилепко</w:t>
      </w:r>
      <w:proofErr w:type="spellEnd"/>
      <w:r w:rsidRPr="006964F5">
        <w:rPr>
          <w:sz w:val="20"/>
          <w:szCs w:val="20"/>
        </w:rPr>
        <w:t xml:space="preserve"> Е.Ф.  «Пожарная безопасность для дошкольников» издательство «Скрипторий 2003» 2008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природных явлениях и объектах» издательство «Сфера» Москва 2013</w:t>
      </w:r>
    </w:p>
    <w:p w:rsidR="00DA56E7" w:rsidRPr="006964F5" w:rsidRDefault="00DA56E7" w:rsidP="00DA56E7">
      <w:pPr>
        <w:pStyle w:val="a5"/>
        <w:numPr>
          <w:ilvl w:val="1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Кондрыкинская</w:t>
      </w:r>
      <w:proofErr w:type="spellEnd"/>
      <w:r w:rsidRPr="006964F5">
        <w:rPr>
          <w:sz w:val="20"/>
          <w:szCs w:val="20"/>
        </w:rPr>
        <w:t xml:space="preserve"> Л.А. «Занятия по патриотическому воспитанию в  детском саду» издательство «Сфера» Москва 2013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lastRenderedPageBreak/>
        <w:t>Образовательная область «Труд»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Куцакова</w:t>
      </w:r>
      <w:proofErr w:type="spellEnd"/>
      <w:r w:rsidRPr="006964F5">
        <w:rPr>
          <w:sz w:val="20"/>
          <w:szCs w:val="20"/>
        </w:rPr>
        <w:t xml:space="preserve"> Л.В. «Трудовое воспитание в детском саду» «Мозаика – синтез» Москва 2014</w:t>
      </w:r>
    </w:p>
    <w:p w:rsidR="00DA56E7" w:rsidRPr="006964F5" w:rsidRDefault="00DA56E7" w:rsidP="00DA56E7">
      <w:pPr>
        <w:pStyle w:val="a5"/>
        <w:numPr>
          <w:ilvl w:val="2"/>
          <w:numId w:val="18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Куцакова</w:t>
      </w:r>
      <w:proofErr w:type="spellEnd"/>
      <w:r w:rsidRPr="006964F5">
        <w:rPr>
          <w:sz w:val="20"/>
          <w:szCs w:val="20"/>
        </w:rPr>
        <w:t xml:space="preserve"> Л.В. «Трудовое воспитание в детском саду» издательство «</w:t>
      </w:r>
      <w:proofErr w:type="spellStart"/>
      <w:r w:rsidRPr="006964F5">
        <w:rPr>
          <w:sz w:val="20"/>
          <w:szCs w:val="20"/>
        </w:rPr>
        <w:t>мозайка</w:t>
      </w:r>
      <w:proofErr w:type="spellEnd"/>
      <w:r w:rsidRPr="006964F5">
        <w:rPr>
          <w:sz w:val="20"/>
          <w:szCs w:val="20"/>
        </w:rPr>
        <w:t xml:space="preserve"> – синтез» Москва 2014 </w:t>
      </w:r>
      <w:proofErr w:type="gramStart"/>
      <w:r w:rsidRPr="006964F5">
        <w:rPr>
          <w:sz w:val="20"/>
          <w:szCs w:val="20"/>
        </w:rPr>
        <w:t xml:space="preserve">( </w:t>
      </w:r>
      <w:proofErr w:type="gramEnd"/>
      <w:r w:rsidRPr="006964F5">
        <w:rPr>
          <w:sz w:val="20"/>
          <w:szCs w:val="20"/>
        </w:rPr>
        <w:t>2штуки)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 xml:space="preserve">Образовательная область «Познание» 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Н.Е. «Познавательно – исследовательская деятельность дошкольников» издательство «мозаика – синтез» Москва 2014 (2штуки)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Крашенинников Е.Е. «Развитие познавательных способностей дошкольников» издательство «мозаика – синтез» Москва 2014 (2штуки)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 Интеграция эстетического и экологического  образования в детском саду» издательский дом «цветной мир»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Веракса</w:t>
      </w:r>
      <w:proofErr w:type="spellEnd"/>
      <w:r w:rsidRPr="006964F5">
        <w:rPr>
          <w:sz w:val="20"/>
          <w:szCs w:val="20"/>
        </w:rPr>
        <w:t xml:space="preserve"> Н.Е. «Познавательно – исследовательская деятельность дошкольников» «мозаика – синтез» Москва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Гербова</w:t>
      </w:r>
      <w:proofErr w:type="spellEnd"/>
      <w:r w:rsidRPr="006964F5">
        <w:rPr>
          <w:sz w:val="20"/>
          <w:szCs w:val="20"/>
        </w:rPr>
        <w:t xml:space="preserve"> В.В. «Развитие речи в детском саду» средняя группа» «мозаика – синтез» Москва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Гербова</w:t>
      </w:r>
      <w:proofErr w:type="spellEnd"/>
      <w:r w:rsidRPr="006964F5">
        <w:rPr>
          <w:sz w:val="20"/>
          <w:szCs w:val="20"/>
        </w:rPr>
        <w:t xml:space="preserve"> В.В. «Развитие речи в детском саду» средняя группа» «мозаика – синтез» Москва 2014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Формирование элементарных математических представлений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Помораева</w:t>
      </w:r>
      <w:proofErr w:type="spellEnd"/>
      <w:r w:rsidRPr="006964F5">
        <w:rPr>
          <w:sz w:val="20"/>
          <w:szCs w:val="20"/>
        </w:rPr>
        <w:t xml:space="preserve"> И.А. «Формирование элементарных математических представлений» Средняя группа» издательство «мозаика – синтез»  Москва 2014(2 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Помараева</w:t>
      </w:r>
      <w:proofErr w:type="spellEnd"/>
      <w:r w:rsidRPr="006964F5">
        <w:rPr>
          <w:sz w:val="20"/>
          <w:szCs w:val="20"/>
        </w:rPr>
        <w:t xml:space="preserve"> И.А. « Формирование элементарных математических представлений  старшая группа» издательство «мозаика – синтез»  Москва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Помораева</w:t>
      </w:r>
      <w:proofErr w:type="spellEnd"/>
      <w:r w:rsidRPr="006964F5">
        <w:rPr>
          <w:sz w:val="20"/>
          <w:szCs w:val="20"/>
        </w:rPr>
        <w:t xml:space="preserve"> И.А. « Формирование элементарных математических представлений средняя группа» «мозаика – синтез» Москва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Помараева</w:t>
      </w:r>
      <w:proofErr w:type="spellEnd"/>
      <w:r w:rsidRPr="006964F5">
        <w:rPr>
          <w:sz w:val="20"/>
          <w:szCs w:val="20"/>
        </w:rPr>
        <w:t xml:space="preserve"> И.А. «Формирование элементарных математических представлений» старшая группа» «мозаика – синтез» Москва 2014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 xml:space="preserve">Формирование целостной картины мира </w:t>
      </w:r>
    </w:p>
    <w:p w:rsidR="00DA56E7" w:rsidRPr="006964F5" w:rsidRDefault="00DA56E7" w:rsidP="00DA56E7">
      <w:p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Наглядно-дидактические пособия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«ТРАНСПОРТ»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«ТЕХНИКА»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«Животные России»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«Животные джунглей»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«Космос»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«Тело человека»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«Птицы»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Шумеева</w:t>
      </w:r>
      <w:proofErr w:type="spellEnd"/>
      <w:r w:rsidRPr="006964F5">
        <w:rPr>
          <w:sz w:val="20"/>
          <w:szCs w:val="20"/>
        </w:rPr>
        <w:t xml:space="preserve"> Светлана Георгиевна «Планета Земля» издательство «РОСМЕН»,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«Птицы»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«Овощи, фрукты, ягоды»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«В деревне»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«Полезные машины»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«Подводный мир»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«Домашние питомцы» издательство «РОСМЕН»,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Научно – популярное издание для детей до 3 лет Серия «Лучшая энциклопедия в картинках для малышей» «Насекомые» издательство «РОСМЕН», 2014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Серия «Мир в картинках» (предметный мир)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Авиация.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lastRenderedPageBreak/>
        <w:t>Автомобильный транспорт.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Бытовая техника.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Водный транспорт.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Инструменты домашнего мастера.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Музыкальные инструменты.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 xml:space="preserve">.: Мозаика-Синтез 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Офисная техника и оборудование.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Посуда.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Спортивный инвентарь.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Школьные принадлежности.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День Победы. </w:t>
      </w:r>
      <w:proofErr w:type="gramStart"/>
      <w:r w:rsidRPr="006964F5">
        <w:rPr>
          <w:sz w:val="20"/>
          <w:szCs w:val="20"/>
        </w:rPr>
        <w:t>-М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Серия «Мир в картинках» (мир природы)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Арктика и Антарктика.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Высоко в горах. - М.;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Деревья и листья.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Домашние животные.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.;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Домашние птицы.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Животные — домашние питомцы.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Животные жарких стран.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Животные средней полосы,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Космос.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Морские обитатели. — М.;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Насекомые,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Овощи.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Рептилии и амфибии,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Собаки—друзья и помощники.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Фрукты</w:t>
      </w:r>
      <w:proofErr w:type="gramStart"/>
      <w:r w:rsidRPr="006964F5">
        <w:rPr>
          <w:sz w:val="20"/>
          <w:szCs w:val="20"/>
        </w:rPr>
        <w:t>.-</w:t>
      </w:r>
      <w:proofErr w:type="gramEnd"/>
      <w:r w:rsidRPr="006964F5">
        <w:rPr>
          <w:sz w:val="20"/>
          <w:szCs w:val="20"/>
        </w:rPr>
        <w:t>М</w:t>
      </w:r>
      <w:proofErr w:type="spellEnd"/>
      <w:r w:rsidRPr="006964F5">
        <w:rPr>
          <w:sz w:val="20"/>
          <w:szCs w:val="20"/>
        </w:rPr>
        <w:t>.;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Цветы.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Ягоды лесные. — М.; Мозаика-Синтез</w:t>
      </w:r>
    </w:p>
    <w:p w:rsidR="00DA56E7" w:rsidRPr="006964F5" w:rsidRDefault="00DA56E7" w:rsidP="00DA56E7">
      <w:pPr>
        <w:pStyle w:val="a5"/>
        <w:numPr>
          <w:ilvl w:val="0"/>
          <w:numId w:val="2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Ягоды садовые,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Серия «Рассказы по картинкам»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 xml:space="preserve">Времена года. — М.: Мозаика-Синтез 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Зима.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Осень.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Весна. </w:t>
      </w:r>
      <w:r w:rsidRPr="006964F5">
        <w:rPr>
          <w:bCs/>
          <w:iCs/>
          <w:spacing w:val="-10"/>
          <w:sz w:val="20"/>
          <w:szCs w:val="20"/>
        </w:rPr>
        <w:t>- М.:</w:t>
      </w:r>
      <w:r w:rsidRPr="006964F5">
        <w:rPr>
          <w:b/>
          <w:bCs/>
          <w:i/>
          <w:iCs/>
          <w:spacing w:val="-10"/>
          <w:sz w:val="20"/>
          <w:szCs w:val="20"/>
        </w:rPr>
        <w:t xml:space="preserve"> </w:t>
      </w:r>
      <w:r w:rsidRPr="006964F5">
        <w:rPr>
          <w:sz w:val="20"/>
          <w:szCs w:val="20"/>
        </w:rPr>
        <w:t>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Лето.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Колобок.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Курочка Ряба.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Репка.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Теремок.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Зимние виды спорта.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Летние виды спорта.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Распорядок дня. — М.;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Великая Отечественная война в произведениях художников. — М.;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Защитники Отечества.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Кем быть. — М.'.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Профессии. - М.;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Мой дом. - М.;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Родная природа.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В деревне, — М.: Мозаика-Синтез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 xml:space="preserve">Образовательная область «Коммуникация» 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Шорыгина Т.А. Беседы об этике с детьми 5 – 8 лет издательство «ТЦ Сфера» Москва 2013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Алямовская</w:t>
      </w:r>
      <w:proofErr w:type="spellEnd"/>
      <w:r w:rsidRPr="006964F5">
        <w:rPr>
          <w:sz w:val="20"/>
          <w:szCs w:val="20"/>
        </w:rPr>
        <w:t xml:space="preserve"> В.Г. «Беседы о поведении ребенка за столом» издательство «Сфера» 2013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степи и лесостепи» издательство «Сфера» Москва 2009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«Беседы о подарках и открытках» издательство «Сфера» 2009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Беседы о хлебе» издательство «Сфера» Москва 2013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Паникова</w:t>
      </w:r>
      <w:proofErr w:type="spellEnd"/>
      <w:r w:rsidRPr="006964F5">
        <w:rPr>
          <w:sz w:val="20"/>
          <w:szCs w:val="20"/>
        </w:rPr>
        <w:t xml:space="preserve"> Е.А «Беседы о космосе» издательство «Сфера»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Шорыгина Т.А. « Беседы о правилах пожарной безопасности» издательство «Сфера» Москва 2013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lastRenderedPageBreak/>
        <w:t xml:space="preserve">Образовательная область «Чтение художественной литературы» 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Гербова</w:t>
      </w:r>
      <w:proofErr w:type="spellEnd"/>
      <w:r w:rsidRPr="006964F5">
        <w:rPr>
          <w:sz w:val="20"/>
          <w:szCs w:val="20"/>
        </w:rPr>
        <w:t xml:space="preserve"> В. В. Приобщение детей к художественной литературе. — М.: Мозаика-Синтез, 2005-2010.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Маршак С.  «Детки в клетке» издательство «Малыш» (2 штуки)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Данкова Р. «Про колёса, крылья, паруса» издательство ОНИКС – ЛИТ (2штуки)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64F5">
        <w:rPr>
          <w:rFonts w:ascii="Times New Roman" w:hAnsi="Times New Roman"/>
          <w:sz w:val="20"/>
          <w:szCs w:val="20"/>
        </w:rPr>
        <w:t>Барто</w:t>
      </w:r>
      <w:proofErr w:type="spellEnd"/>
      <w:r w:rsidRPr="006964F5">
        <w:rPr>
          <w:rFonts w:ascii="Times New Roman" w:hAnsi="Times New Roman"/>
          <w:sz w:val="20"/>
          <w:szCs w:val="20"/>
        </w:rPr>
        <w:t xml:space="preserve"> А. «Игрушки» издательство «Фламинго»,2013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 Серия «Пять сказок» «Сказочные загадки» издательство «Фламинго»,2013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 Серия «Пять сказок» «Колобок» издательство «Фламинго»,2014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 Серия «Пять сказок» «Красная шапочка» издательство «Фламинго»,2014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 Серия «Пять сказок» «Маша и медведь» издательство «Фламинго»,2013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Чуковский К. «Сказки, стихи и песенки</w:t>
      </w:r>
      <w:proofErr w:type="gramStart"/>
      <w:r w:rsidRPr="006964F5">
        <w:rPr>
          <w:rFonts w:ascii="Times New Roman" w:hAnsi="Times New Roman"/>
          <w:sz w:val="20"/>
          <w:szCs w:val="20"/>
        </w:rPr>
        <w:t>»и</w:t>
      </w:r>
      <w:proofErr w:type="gramEnd"/>
      <w:r w:rsidRPr="006964F5">
        <w:rPr>
          <w:rFonts w:ascii="Times New Roman" w:hAnsi="Times New Roman"/>
          <w:sz w:val="20"/>
          <w:szCs w:val="20"/>
        </w:rPr>
        <w:t xml:space="preserve">здательство </w:t>
      </w:r>
      <w:proofErr w:type="spellStart"/>
      <w:r w:rsidRPr="006964F5">
        <w:rPr>
          <w:rFonts w:ascii="Times New Roman" w:hAnsi="Times New Roman"/>
          <w:sz w:val="20"/>
          <w:szCs w:val="20"/>
        </w:rPr>
        <w:t>Русич</w:t>
      </w:r>
      <w:proofErr w:type="spellEnd"/>
      <w:r w:rsidRPr="006964F5">
        <w:rPr>
          <w:rFonts w:ascii="Times New Roman" w:hAnsi="Times New Roman"/>
          <w:sz w:val="20"/>
          <w:szCs w:val="20"/>
        </w:rPr>
        <w:t>, 2013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</w:t>
      </w:r>
      <w:proofErr w:type="gramStart"/>
      <w:r w:rsidRPr="006964F5">
        <w:rPr>
          <w:rFonts w:ascii="Times New Roman" w:hAnsi="Times New Roman"/>
          <w:sz w:val="20"/>
          <w:szCs w:val="20"/>
        </w:rPr>
        <w:t xml:space="preserve"> Д</w:t>
      </w:r>
      <w:proofErr w:type="gramEnd"/>
      <w:r w:rsidRPr="006964F5">
        <w:rPr>
          <w:rFonts w:ascii="Times New Roman" w:hAnsi="Times New Roman"/>
          <w:sz w:val="20"/>
          <w:szCs w:val="20"/>
        </w:rPr>
        <w:t>ля дошкольного возраста «Праздники для маленьких праздников» хрестоматия для детского сада «Издательская Группа «Азбука – Аттикус», 2013 Москва «Махаон» 2014(2штуки)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>Литературно – художественное издание для чтения взрослыми детям «Зимние Сказки» издательство «</w:t>
      </w:r>
      <w:proofErr w:type="spellStart"/>
      <w:r w:rsidRPr="006964F5">
        <w:rPr>
          <w:rFonts w:ascii="Times New Roman" w:hAnsi="Times New Roman"/>
          <w:sz w:val="20"/>
          <w:szCs w:val="20"/>
        </w:rPr>
        <w:t>Эксмо</w:t>
      </w:r>
      <w:proofErr w:type="spellEnd"/>
      <w:r w:rsidRPr="006964F5">
        <w:rPr>
          <w:rFonts w:ascii="Times New Roman" w:hAnsi="Times New Roman"/>
          <w:sz w:val="20"/>
          <w:szCs w:val="20"/>
        </w:rPr>
        <w:t>» 2013</w:t>
      </w:r>
    </w:p>
    <w:p w:rsidR="00DA56E7" w:rsidRPr="006964F5" w:rsidRDefault="00DA56E7" w:rsidP="00DA56E7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964F5">
        <w:rPr>
          <w:rFonts w:ascii="Times New Roman" w:hAnsi="Times New Roman"/>
          <w:sz w:val="20"/>
          <w:szCs w:val="20"/>
        </w:rPr>
        <w:t xml:space="preserve">Русские народные сказки. – Ростов – на </w:t>
      </w:r>
      <w:proofErr w:type="gramStart"/>
      <w:r w:rsidRPr="006964F5">
        <w:rPr>
          <w:rFonts w:ascii="Times New Roman" w:hAnsi="Times New Roman"/>
          <w:sz w:val="20"/>
          <w:szCs w:val="20"/>
        </w:rPr>
        <w:t>–Д</w:t>
      </w:r>
      <w:proofErr w:type="gramEnd"/>
      <w:r w:rsidRPr="006964F5">
        <w:rPr>
          <w:rFonts w:ascii="Times New Roman" w:hAnsi="Times New Roman"/>
          <w:sz w:val="20"/>
          <w:szCs w:val="20"/>
        </w:rPr>
        <w:t>ону: Издательский дом «</w:t>
      </w:r>
      <w:proofErr w:type="spellStart"/>
      <w:proofErr w:type="gramStart"/>
      <w:r w:rsidRPr="006964F5">
        <w:rPr>
          <w:rFonts w:ascii="Times New Roman" w:hAnsi="Times New Roman"/>
          <w:sz w:val="20"/>
          <w:szCs w:val="20"/>
        </w:rPr>
        <w:t>Проф</w:t>
      </w:r>
      <w:proofErr w:type="spellEnd"/>
      <w:proofErr w:type="gramEnd"/>
      <w:r w:rsidRPr="006964F5">
        <w:rPr>
          <w:rFonts w:ascii="Times New Roman" w:hAnsi="Times New Roman"/>
          <w:sz w:val="20"/>
          <w:szCs w:val="20"/>
        </w:rPr>
        <w:t xml:space="preserve"> – Пресс», 2013 (Серия «Читаем детям». </w:t>
      </w:r>
      <w:proofErr w:type="gramStart"/>
      <w:r w:rsidRPr="006964F5">
        <w:rPr>
          <w:rFonts w:ascii="Times New Roman" w:hAnsi="Times New Roman"/>
          <w:sz w:val="20"/>
          <w:szCs w:val="20"/>
        </w:rPr>
        <w:t>«Читаем малышам»).</w:t>
      </w:r>
      <w:proofErr w:type="gramEnd"/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Цыферов Г.М. «</w:t>
      </w:r>
      <w:proofErr w:type="spellStart"/>
      <w:r w:rsidRPr="006964F5">
        <w:rPr>
          <w:sz w:val="20"/>
          <w:szCs w:val="20"/>
        </w:rPr>
        <w:t>Лорашик</w:t>
      </w:r>
      <w:proofErr w:type="spellEnd"/>
      <w:r w:rsidRPr="006964F5">
        <w:rPr>
          <w:sz w:val="20"/>
          <w:szCs w:val="20"/>
        </w:rPr>
        <w:t xml:space="preserve"> и другие сказки» издательство « 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Москва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Шарль Перро «Сказки</w:t>
      </w:r>
      <w:proofErr w:type="gramStart"/>
      <w:r w:rsidRPr="006964F5">
        <w:rPr>
          <w:sz w:val="20"/>
          <w:szCs w:val="20"/>
        </w:rPr>
        <w:t>»и</w:t>
      </w:r>
      <w:proofErr w:type="gramEnd"/>
      <w:r w:rsidRPr="006964F5">
        <w:rPr>
          <w:sz w:val="20"/>
          <w:szCs w:val="20"/>
        </w:rPr>
        <w:t>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Москва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Толстой Л. «Детям» издательство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Москва 2013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«Русские сказки о животных» издательство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Москва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Пушкин А. С. «Сказки</w:t>
      </w:r>
      <w:proofErr w:type="gramStart"/>
      <w:r w:rsidRPr="006964F5">
        <w:rPr>
          <w:sz w:val="20"/>
          <w:szCs w:val="20"/>
        </w:rPr>
        <w:t>»и</w:t>
      </w:r>
      <w:proofErr w:type="gramEnd"/>
      <w:r w:rsidRPr="006964F5">
        <w:rPr>
          <w:sz w:val="20"/>
          <w:szCs w:val="20"/>
        </w:rPr>
        <w:t>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Бажов П. «Сказы» издательство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Литературно – художественное издание. Стихи «Что такое хорошо и что такое плохо» издательство «Фламинго» 2013(2штуки)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Чуковский К. «Айболит» издательство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2013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Усачёв А. «Лучшие стихи» издательство «</w:t>
      </w:r>
      <w:proofErr w:type="spellStart"/>
      <w:r w:rsidRPr="006964F5">
        <w:rPr>
          <w:sz w:val="20"/>
          <w:szCs w:val="20"/>
        </w:rPr>
        <w:t>Эксмо</w:t>
      </w:r>
      <w:proofErr w:type="spellEnd"/>
      <w:r w:rsidRPr="006964F5">
        <w:rPr>
          <w:sz w:val="20"/>
          <w:szCs w:val="20"/>
        </w:rPr>
        <w:t>»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«Большая хрестоматия для чтения в детском саду» издательство «Махаон» Москва 2014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«Хрестоматия Детской классики от 2 до 6 лет»  «Издательская Группа «Азбука – Аттикус», 2013 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Большая книга волшебных сказок о животных издательство «Махаон» Москва  2012</w:t>
      </w:r>
    </w:p>
    <w:p w:rsidR="00DA56E7" w:rsidRPr="006964F5" w:rsidRDefault="00DA56E7" w:rsidP="00DA56E7">
      <w:pPr>
        <w:pStyle w:val="a5"/>
        <w:numPr>
          <w:ilvl w:val="0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Пилипенко Л.В. « Практический материал к организации педагогического процесса в ДОУ» стихи.  Издательство «Скрипторий 2003»</w:t>
      </w:r>
    </w:p>
    <w:p w:rsidR="00DA56E7" w:rsidRPr="006964F5" w:rsidRDefault="00DA56E7" w:rsidP="00DA56E7">
      <w:pPr>
        <w:pStyle w:val="a5"/>
        <w:tabs>
          <w:tab w:val="num" w:pos="993"/>
        </w:tabs>
        <w:autoSpaceDE w:val="0"/>
        <w:autoSpaceDN w:val="0"/>
        <w:adjustRightInd w:val="0"/>
        <w:spacing w:after="0"/>
        <w:ind w:left="993" w:hanging="284"/>
        <w:jc w:val="both"/>
        <w:rPr>
          <w:sz w:val="20"/>
          <w:szCs w:val="20"/>
        </w:rPr>
      </w:pP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Образовательная область «Художественное творчество»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Рони</w:t>
      </w:r>
      <w:proofErr w:type="spellEnd"/>
      <w:r w:rsidRPr="006964F5">
        <w:rPr>
          <w:sz w:val="20"/>
          <w:szCs w:val="20"/>
        </w:rPr>
        <w:t xml:space="preserve"> О. академия дошколят «Секреты пластилина» издательство «Махаон» Москва 2014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Коваленко З.Д. «Аппликация семенами» издательство « Мозаика –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«Рисование с детьми 6 – 7лет» издательство «мозаика – синтез»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«Рисование с детьми 3-4лет) издательство «Мозаика – синтез</w:t>
      </w:r>
      <w:proofErr w:type="gramStart"/>
      <w:r w:rsidRPr="006964F5">
        <w:rPr>
          <w:sz w:val="20"/>
          <w:szCs w:val="20"/>
        </w:rPr>
        <w:t>»М</w:t>
      </w:r>
      <w:proofErr w:type="gramEnd"/>
      <w:r w:rsidRPr="006964F5">
        <w:rPr>
          <w:sz w:val="20"/>
          <w:szCs w:val="20"/>
        </w:rPr>
        <w:t>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 </w:t>
      </w: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«Лепка и аппликация с детьми 6-7лет» издательство «Мозаика синтез» Москва 2012 (2штуки)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Тихомирова О.Ю. «Пластилиновая картина» издательство «Мозаика – синтез» Москва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«Лепка с детьми 4 – 5 лет» издательство «Мозаика – синтез» Москва 2013 (2 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«Лепка с детьми 3 – 4 лет» издательство «Мозаика –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 «Рисование с детьми 3 – 4 лет» издательство «Мозаика – синтез»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«Рисование с детьми 4-5 лет» издательство « Мозаика – синтез» Москва 2014(2 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«Аппликация с детьми 5-6 лет» издательство «мозаика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 Лепка с детьми 5 - 6 лет» «мозаика синтез» Москва 2011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«Аппликация с детьми 3 – 4 лет» «мозаика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Краснушкин</w:t>
      </w:r>
      <w:proofErr w:type="spellEnd"/>
      <w:r w:rsidRPr="006964F5">
        <w:rPr>
          <w:sz w:val="20"/>
          <w:szCs w:val="20"/>
        </w:rPr>
        <w:t xml:space="preserve"> Е.В. «Изобразительное искусство для дошкольников» издательство «Мозаика – синтез» Москва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«Лепка с детьми 3 – 4 лет» издательство «мозаика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lastRenderedPageBreak/>
        <w:t>Колдина</w:t>
      </w:r>
      <w:proofErr w:type="spellEnd"/>
      <w:r w:rsidRPr="006964F5">
        <w:rPr>
          <w:sz w:val="20"/>
          <w:szCs w:val="20"/>
        </w:rPr>
        <w:t xml:space="preserve"> Д.Н. «Рисование с детьми 5 – 6 лет» «мозаика синтез» Москва 2013 (2штуки)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«Лепка и рисование с детьми 2-3 лет» «мозаика синтез» Москва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 Лепка и рисование с детьми 2 – 3 лет» издательство «мозаика – синтез» Москва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«Изобразительная деятельность в детском саду» старшая группа» издательский дом «цветной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«Изобразительная деятельность в детском саду» средняя группа» издательский дом «цветной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«Коллаж из листьев» детская флористика» издательский дом «цветной мир»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«Методические рекомендации в вопросах и ответах» издательский дом «цветной мир»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«Художественный  труд в детском саду» издательский дом «цветной мир» Москва 2010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«Изобразительная деятельность в детском саду» подготовительная  группа» издательский дом «Цветной мир» Москва 2012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«Художественный труд в детском саду» средняя группа» издательский дом «Цветной мир» Москва 2010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«Художественный труд в детском саду» Старшая  группа» издательский дом «Цветной мир» Москва 2011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Лыкова И.А. «Художественный труд в детском саду» подготовительная  группа» издательский дом «Цветной мир» Москва 2011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Комарова Т.С. «Изобразительная деятельность в детском саду» средняя группа» издательство «мозаика – синтез» Москва 2014 (2 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Комаров Т.С. « Изобразительная деятельность в детском саду» Средняя группа» «мозаика – синтез» Москва 2014 (2 штуки)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Комарова Т.С. «Развитие художественных способностей дошкольников» «мозаика – синтез» Москва 2013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Комарова Т.С. « Развитие художественных способностей дошкольников» «мозаика – синтез» Москва 2014 </w:t>
      </w:r>
    </w:p>
    <w:p w:rsidR="00DA56E7" w:rsidRPr="006964F5" w:rsidRDefault="00DA56E7" w:rsidP="00DA56E7">
      <w:pPr>
        <w:pStyle w:val="a5"/>
        <w:numPr>
          <w:ilvl w:val="1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Колдина</w:t>
      </w:r>
      <w:proofErr w:type="spellEnd"/>
      <w:r w:rsidRPr="006964F5">
        <w:rPr>
          <w:sz w:val="20"/>
          <w:szCs w:val="20"/>
        </w:rPr>
        <w:t xml:space="preserve"> Д.Н. «Аппликация с детьми 4 – 5 лет» издательство «мозаика – синтез» Москва 2013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Серия «Мир в картинках»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Филимоновская</w:t>
      </w:r>
      <w:proofErr w:type="spellEnd"/>
      <w:r w:rsidRPr="006964F5">
        <w:rPr>
          <w:sz w:val="20"/>
          <w:szCs w:val="20"/>
        </w:rPr>
        <w:t xml:space="preserve"> народная игрушка.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Городецкая роспись по дереву. — М</w:t>
      </w:r>
      <w:proofErr w:type="gramStart"/>
      <w:r w:rsidRPr="006964F5">
        <w:rPr>
          <w:sz w:val="20"/>
          <w:szCs w:val="20"/>
        </w:rPr>
        <w:t xml:space="preserve">,: </w:t>
      </w:r>
      <w:proofErr w:type="gramEnd"/>
      <w:r w:rsidRPr="006964F5">
        <w:rPr>
          <w:sz w:val="20"/>
          <w:szCs w:val="20"/>
        </w:rPr>
        <w:t>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Полхов-Майдан</w:t>
      </w:r>
      <w:proofErr w:type="spellEnd"/>
      <w:r w:rsidRPr="006964F5">
        <w:rPr>
          <w:sz w:val="20"/>
          <w:szCs w:val="20"/>
        </w:rPr>
        <w:t>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Каргополь </w:t>
      </w:r>
      <w:proofErr w:type="gramStart"/>
      <w:r w:rsidRPr="006964F5">
        <w:rPr>
          <w:sz w:val="20"/>
          <w:szCs w:val="20"/>
        </w:rPr>
        <w:t>—н</w:t>
      </w:r>
      <w:proofErr w:type="gramEnd"/>
      <w:r w:rsidRPr="006964F5">
        <w:rPr>
          <w:sz w:val="20"/>
          <w:szCs w:val="20"/>
        </w:rPr>
        <w:t>ародная игрушка. —М,: 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Дымковская игрушка. - М.: 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Хохлома,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4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Гжель. - М.: Мозаика-Синтез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6964F5">
        <w:rPr>
          <w:rFonts w:ascii="Times New Roman" w:hAnsi="Times New Roman"/>
          <w:b/>
          <w:sz w:val="20"/>
          <w:szCs w:val="20"/>
        </w:rPr>
        <w:t>Плакаты большого формата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 xml:space="preserve">Гжель. Изделия.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 xml:space="preserve">.: Мозаика-Синтез, 2010. 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Гжель. Орнаменты. 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 xml:space="preserve">.: Мозаика-Синтез, 2010. 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Полхов-Майдан</w:t>
      </w:r>
      <w:proofErr w:type="spellEnd"/>
      <w:r w:rsidRPr="006964F5">
        <w:rPr>
          <w:sz w:val="20"/>
          <w:szCs w:val="20"/>
        </w:rPr>
        <w:t>. Изделия.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 xml:space="preserve">.: Мозаика-Синтез 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Полхов-Майдан</w:t>
      </w:r>
      <w:proofErr w:type="spellEnd"/>
      <w:r w:rsidRPr="006964F5">
        <w:rPr>
          <w:sz w:val="20"/>
          <w:szCs w:val="20"/>
        </w:rPr>
        <w:t>. Орнаменты.</w:t>
      </w:r>
      <w:proofErr w:type="gramStart"/>
      <w:r w:rsidRPr="006964F5">
        <w:rPr>
          <w:sz w:val="20"/>
          <w:szCs w:val="20"/>
        </w:rPr>
        <w:t>—М</w:t>
      </w:r>
      <w:proofErr w:type="gramEnd"/>
      <w:r w:rsidRPr="006964F5">
        <w:rPr>
          <w:sz w:val="20"/>
          <w:szCs w:val="20"/>
        </w:rPr>
        <w:t>.: Мозаика-Синтез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Филимоновская</w:t>
      </w:r>
      <w:proofErr w:type="spellEnd"/>
      <w:r w:rsidRPr="006964F5">
        <w:rPr>
          <w:sz w:val="20"/>
          <w:szCs w:val="20"/>
        </w:rPr>
        <w:t xml:space="preserve"> свистулька. — М.: Мозаика-Синтез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 xml:space="preserve"> Хохлома. Изделия.— М.: Мозаика-Синтез </w:t>
      </w:r>
    </w:p>
    <w:p w:rsidR="00DA56E7" w:rsidRPr="006964F5" w:rsidRDefault="00DA56E7" w:rsidP="00DA56E7">
      <w:pPr>
        <w:pStyle w:val="a5"/>
        <w:numPr>
          <w:ilvl w:val="0"/>
          <w:numId w:val="2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Хохлома. Орнаменты. — М.: Мозаик</w:t>
      </w:r>
      <w:proofErr w:type="gramStart"/>
      <w:r w:rsidRPr="006964F5">
        <w:rPr>
          <w:sz w:val="20"/>
          <w:szCs w:val="20"/>
        </w:rPr>
        <w:t>а-</w:t>
      </w:r>
      <w:proofErr w:type="gramEnd"/>
      <w:r w:rsidRPr="006964F5">
        <w:rPr>
          <w:sz w:val="20"/>
          <w:szCs w:val="20"/>
        </w:rPr>
        <w:t xml:space="preserve"> Синтез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Образовательная область «Музыка»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Пантелеева Н.Г. «Народные праздники в детском саду» «мозаика синтез» Москва 2014</w:t>
      </w:r>
    </w:p>
    <w:p w:rsidR="00DA56E7" w:rsidRPr="006964F5" w:rsidRDefault="00DA56E7" w:rsidP="00DA56E7">
      <w:pPr>
        <w:pStyle w:val="a5"/>
        <w:numPr>
          <w:ilvl w:val="2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Картушина</w:t>
      </w:r>
      <w:proofErr w:type="spellEnd"/>
      <w:r w:rsidRPr="006964F5">
        <w:rPr>
          <w:sz w:val="20"/>
          <w:szCs w:val="20"/>
        </w:rPr>
        <w:t xml:space="preserve"> М.Ю. «Праздники здоровья для детей 4 – 5 лет сценарии для ДОУ» издательство «Сфера» Москва 2010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Работа с родителями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964F5">
        <w:rPr>
          <w:sz w:val="20"/>
          <w:szCs w:val="20"/>
        </w:rPr>
        <w:t>Чиркова</w:t>
      </w:r>
      <w:proofErr w:type="spellEnd"/>
      <w:r w:rsidRPr="006964F5">
        <w:rPr>
          <w:sz w:val="20"/>
          <w:szCs w:val="20"/>
        </w:rPr>
        <w:t xml:space="preserve"> С.В. «Родительские собрания в детском саду младшая группа» издательство «ВАКО» 2013(2 штуки)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lastRenderedPageBreak/>
        <w:t>Чиркова</w:t>
      </w:r>
      <w:proofErr w:type="spellEnd"/>
      <w:r w:rsidRPr="006964F5">
        <w:rPr>
          <w:sz w:val="20"/>
          <w:szCs w:val="20"/>
        </w:rPr>
        <w:t xml:space="preserve"> С.В. «Родительские собрания в детском саду Старшая группа» издательство «ВАКО» 2013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Кочкина</w:t>
      </w:r>
      <w:proofErr w:type="spellEnd"/>
      <w:r w:rsidRPr="006964F5">
        <w:rPr>
          <w:sz w:val="20"/>
          <w:szCs w:val="20"/>
        </w:rPr>
        <w:t xml:space="preserve"> Н.А. «Метод проектов в дошкольном образовании» издательство «мозаика – синтез» 2012 (2штуки)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Чиркова</w:t>
      </w:r>
      <w:proofErr w:type="spellEnd"/>
      <w:r w:rsidRPr="006964F5">
        <w:rPr>
          <w:sz w:val="20"/>
          <w:szCs w:val="20"/>
        </w:rPr>
        <w:t xml:space="preserve"> С.В. « Родительское собрание в детском саду» издательство «</w:t>
      </w:r>
      <w:proofErr w:type="spellStart"/>
      <w:r w:rsidRPr="006964F5">
        <w:rPr>
          <w:sz w:val="20"/>
          <w:szCs w:val="20"/>
        </w:rPr>
        <w:t>Вако</w:t>
      </w:r>
      <w:proofErr w:type="spellEnd"/>
      <w:r w:rsidRPr="006964F5">
        <w:rPr>
          <w:sz w:val="20"/>
          <w:szCs w:val="20"/>
        </w:rPr>
        <w:t>» Москва 2014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Чиркова</w:t>
      </w:r>
      <w:proofErr w:type="spellEnd"/>
      <w:r w:rsidRPr="006964F5">
        <w:rPr>
          <w:sz w:val="20"/>
          <w:szCs w:val="20"/>
        </w:rPr>
        <w:t xml:space="preserve"> С.В. «Родительские собрания в детском саду старшая группа» издательство «ВАКО» Москва 2013</w:t>
      </w:r>
    </w:p>
    <w:p w:rsidR="00DA56E7" w:rsidRPr="006964F5" w:rsidRDefault="00DA56E7" w:rsidP="00DA56E7">
      <w:pPr>
        <w:pStyle w:val="a5"/>
        <w:numPr>
          <w:ilvl w:val="3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proofErr w:type="spellStart"/>
      <w:r w:rsidRPr="006964F5">
        <w:rPr>
          <w:sz w:val="20"/>
          <w:szCs w:val="20"/>
        </w:rPr>
        <w:t>Чиркова</w:t>
      </w:r>
      <w:proofErr w:type="spellEnd"/>
      <w:r w:rsidRPr="006964F5">
        <w:rPr>
          <w:sz w:val="20"/>
          <w:szCs w:val="20"/>
        </w:rPr>
        <w:t xml:space="preserve"> С.В. «Родительские собрания в детском саду средняя группа» издательство «ВАКО» Москва 2014</w:t>
      </w:r>
    </w:p>
    <w:p w:rsidR="00DA56E7" w:rsidRPr="006964F5" w:rsidRDefault="00DA56E7" w:rsidP="00DA56E7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964F5">
        <w:rPr>
          <w:rFonts w:ascii="Times New Roman" w:hAnsi="Times New Roman"/>
          <w:b/>
          <w:bCs/>
          <w:sz w:val="20"/>
          <w:szCs w:val="20"/>
        </w:rPr>
        <w:t>Игровая деятельность</w:t>
      </w:r>
    </w:p>
    <w:p w:rsidR="00DA56E7" w:rsidRPr="006964F5" w:rsidRDefault="00DA56E7" w:rsidP="00DA56E7">
      <w:pPr>
        <w:pStyle w:val="a5"/>
        <w:numPr>
          <w:ilvl w:val="4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6964F5">
        <w:rPr>
          <w:sz w:val="20"/>
          <w:szCs w:val="20"/>
        </w:rPr>
        <w:t>Губанова Н.Ф. «Развитие игровой деятельности» средняя группа» Издательство «мозаика – синтез» Москва 2014 (2 штуки)</w:t>
      </w:r>
    </w:p>
    <w:p w:rsidR="00DA56E7" w:rsidRPr="006964F5" w:rsidRDefault="00DA56E7" w:rsidP="00DA56E7">
      <w:pPr>
        <w:pStyle w:val="a5"/>
        <w:numPr>
          <w:ilvl w:val="4"/>
          <w:numId w:val="19"/>
        </w:numPr>
        <w:tabs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sz w:val="20"/>
          <w:szCs w:val="20"/>
        </w:rPr>
      </w:pPr>
      <w:r w:rsidRPr="006964F5">
        <w:rPr>
          <w:sz w:val="20"/>
          <w:szCs w:val="20"/>
        </w:rPr>
        <w:t>Губанова Н.Ф. «Развитие игровой деятельности первая младшая группа» издательство «мозаика – синтез» Москва 2014</w:t>
      </w: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A56E7" w:rsidRPr="006964F5" w:rsidRDefault="00DA56E7" w:rsidP="00DA56E7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Pr="006964F5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A56E7" w:rsidRDefault="00DA56E7" w:rsidP="00DA56E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9F" w:rsidRDefault="0056729F" w:rsidP="005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729F" w:rsidSect="009903BA">
          <w:footnotePr>
            <w:numFmt w:val="chicago"/>
          </w:footnotePr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6729F" w:rsidRPr="00CF5135" w:rsidRDefault="0056729F" w:rsidP="006964F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56729F" w:rsidRPr="00CF5135" w:rsidSect="000C5B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B8" w:rsidRDefault="00FF77B8" w:rsidP="0071279A">
      <w:pPr>
        <w:spacing w:after="0" w:line="240" w:lineRule="auto"/>
      </w:pPr>
      <w:r>
        <w:separator/>
      </w:r>
    </w:p>
  </w:endnote>
  <w:endnote w:type="continuationSeparator" w:id="0">
    <w:p w:rsidR="00FF77B8" w:rsidRDefault="00FF77B8" w:rsidP="007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B8" w:rsidRDefault="00FF77B8" w:rsidP="0071279A">
      <w:pPr>
        <w:spacing w:after="0" w:line="240" w:lineRule="auto"/>
      </w:pPr>
      <w:r>
        <w:separator/>
      </w:r>
    </w:p>
  </w:footnote>
  <w:footnote w:type="continuationSeparator" w:id="0">
    <w:p w:rsidR="00FF77B8" w:rsidRDefault="00FF77B8" w:rsidP="0071279A">
      <w:pPr>
        <w:spacing w:after="0" w:line="240" w:lineRule="auto"/>
      </w:pPr>
      <w:r>
        <w:continuationSeparator/>
      </w:r>
    </w:p>
  </w:footnote>
  <w:footnote w:id="1">
    <w:p w:rsidR="006964F5" w:rsidRDefault="006964F5" w:rsidP="009903BA">
      <w:pPr>
        <w:pStyle w:val="a9"/>
      </w:pPr>
      <w:r>
        <w:rPr>
          <w:rStyle w:val="ab"/>
        </w:rPr>
        <w:footnoteRef/>
      </w:r>
      <w:r>
        <w:t xml:space="preserve"> </w:t>
      </w:r>
      <w:r w:rsidRPr="008079B2">
        <w:rPr>
          <w:rFonts w:ascii="Times New Roman" w:hAnsi="Times New Roman" w:cs="Times New Roman"/>
        </w:rPr>
        <w:t>Реализуется в совместной деятельности педагога с детьми</w:t>
      </w:r>
    </w:p>
    <w:p w:rsidR="006964F5" w:rsidRDefault="006964F5" w:rsidP="009903BA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97D"/>
    <w:multiLevelType w:val="multilevel"/>
    <w:tmpl w:val="0CEC1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BF8"/>
    <w:multiLevelType w:val="multilevel"/>
    <w:tmpl w:val="E728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14849"/>
    <w:multiLevelType w:val="multilevel"/>
    <w:tmpl w:val="E1FC4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A72F74"/>
    <w:multiLevelType w:val="hybridMultilevel"/>
    <w:tmpl w:val="AA62E300"/>
    <w:lvl w:ilvl="0" w:tplc="D55E144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546A4"/>
    <w:multiLevelType w:val="hybridMultilevel"/>
    <w:tmpl w:val="B4604540"/>
    <w:lvl w:ilvl="0" w:tplc="937C8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433E9"/>
    <w:multiLevelType w:val="multilevel"/>
    <w:tmpl w:val="5C62B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745F99"/>
    <w:multiLevelType w:val="hybridMultilevel"/>
    <w:tmpl w:val="CD049840"/>
    <w:lvl w:ilvl="0" w:tplc="A8AEB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52BD"/>
    <w:multiLevelType w:val="hybridMultilevel"/>
    <w:tmpl w:val="BDD07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B465C"/>
    <w:multiLevelType w:val="hybridMultilevel"/>
    <w:tmpl w:val="0D78F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4F7B5F"/>
    <w:multiLevelType w:val="hybridMultilevel"/>
    <w:tmpl w:val="46605BBA"/>
    <w:lvl w:ilvl="0" w:tplc="64D48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F131B"/>
    <w:multiLevelType w:val="hybridMultilevel"/>
    <w:tmpl w:val="C19E6332"/>
    <w:lvl w:ilvl="0" w:tplc="AB766F2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1165D"/>
    <w:multiLevelType w:val="hybridMultilevel"/>
    <w:tmpl w:val="25C8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809BA"/>
    <w:multiLevelType w:val="hybridMultilevel"/>
    <w:tmpl w:val="BE041CF6"/>
    <w:lvl w:ilvl="0" w:tplc="9184F4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C51B1"/>
    <w:multiLevelType w:val="hybridMultilevel"/>
    <w:tmpl w:val="89783E5E"/>
    <w:lvl w:ilvl="0" w:tplc="4FCA8A0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F01F4"/>
    <w:multiLevelType w:val="hybridMultilevel"/>
    <w:tmpl w:val="D4E261DE"/>
    <w:lvl w:ilvl="0" w:tplc="8D7EBAB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F58C3"/>
    <w:multiLevelType w:val="hybridMultilevel"/>
    <w:tmpl w:val="82BA824A"/>
    <w:lvl w:ilvl="0" w:tplc="AB78A34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947B3"/>
    <w:multiLevelType w:val="hybridMultilevel"/>
    <w:tmpl w:val="A580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0519F"/>
    <w:multiLevelType w:val="hybridMultilevel"/>
    <w:tmpl w:val="12D01C44"/>
    <w:lvl w:ilvl="0" w:tplc="04190001">
      <w:start w:val="1"/>
      <w:numFmt w:val="bullet"/>
      <w:lvlText w:val=""/>
      <w:lvlJc w:val="left"/>
      <w:pPr>
        <w:tabs>
          <w:tab w:val="num" w:pos="1409"/>
        </w:tabs>
        <w:ind w:left="70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B804CE"/>
    <w:multiLevelType w:val="hybridMultilevel"/>
    <w:tmpl w:val="20409D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ED4014"/>
    <w:multiLevelType w:val="hybridMultilevel"/>
    <w:tmpl w:val="1676ECB4"/>
    <w:lvl w:ilvl="0" w:tplc="0D7212F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81975"/>
    <w:multiLevelType w:val="hybridMultilevel"/>
    <w:tmpl w:val="B648814E"/>
    <w:lvl w:ilvl="0" w:tplc="C28E51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E0282E"/>
    <w:multiLevelType w:val="multilevel"/>
    <w:tmpl w:val="57361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5697CA8"/>
    <w:multiLevelType w:val="hybridMultilevel"/>
    <w:tmpl w:val="6FDCB840"/>
    <w:lvl w:ilvl="0" w:tplc="19148E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7"/>
  </w:num>
  <w:num w:numId="5">
    <w:abstractNumId w:val="23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1"/>
  </w:num>
  <w:num w:numId="12">
    <w:abstractNumId w:val="11"/>
  </w:num>
  <w:num w:numId="13">
    <w:abstractNumId w:val="2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F2D9A"/>
    <w:rsid w:val="000446C1"/>
    <w:rsid w:val="00051AEF"/>
    <w:rsid w:val="0005335A"/>
    <w:rsid w:val="00056AD3"/>
    <w:rsid w:val="000728A8"/>
    <w:rsid w:val="00083D87"/>
    <w:rsid w:val="000A7933"/>
    <w:rsid w:val="000B21E0"/>
    <w:rsid w:val="000B3927"/>
    <w:rsid w:val="000C3F53"/>
    <w:rsid w:val="000C57BE"/>
    <w:rsid w:val="000C5BC3"/>
    <w:rsid w:val="000E019F"/>
    <w:rsid w:val="000F3381"/>
    <w:rsid w:val="00106EB4"/>
    <w:rsid w:val="0011057B"/>
    <w:rsid w:val="00141A80"/>
    <w:rsid w:val="0014693A"/>
    <w:rsid w:val="00176F84"/>
    <w:rsid w:val="00190C34"/>
    <w:rsid w:val="001A0ACC"/>
    <w:rsid w:val="001B0523"/>
    <w:rsid w:val="001E33A8"/>
    <w:rsid w:val="002128D4"/>
    <w:rsid w:val="00226C37"/>
    <w:rsid w:val="002439CD"/>
    <w:rsid w:val="00266D53"/>
    <w:rsid w:val="00296DF5"/>
    <w:rsid w:val="002A2EAC"/>
    <w:rsid w:val="002E0296"/>
    <w:rsid w:val="0038666B"/>
    <w:rsid w:val="003E5F01"/>
    <w:rsid w:val="0040647F"/>
    <w:rsid w:val="00416735"/>
    <w:rsid w:val="0043410A"/>
    <w:rsid w:val="004677CB"/>
    <w:rsid w:val="004764A6"/>
    <w:rsid w:val="004F7411"/>
    <w:rsid w:val="00521A7D"/>
    <w:rsid w:val="00542D01"/>
    <w:rsid w:val="00546EB8"/>
    <w:rsid w:val="00564ADE"/>
    <w:rsid w:val="0056729F"/>
    <w:rsid w:val="00567465"/>
    <w:rsid w:val="00596F5E"/>
    <w:rsid w:val="005A31CE"/>
    <w:rsid w:val="005E5730"/>
    <w:rsid w:val="00644261"/>
    <w:rsid w:val="00660DF1"/>
    <w:rsid w:val="0066606E"/>
    <w:rsid w:val="00670340"/>
    <w:rsid w:val="006964F5"/>
    <w:rsid w:val="006A1FE7"/>
    <w:rsid w:val="006D5AEB"/>
    <w:rsid w:val="00711756"/>
    <w:rsid w:val="0071279A"/>
    <w:rsid w:val="00720B36"/>
    <w:rsid w:val="00721460"/>
    <w:rsid w:val="00724FA1"/>
    <w:rsid w:val="00734872"/>
    <w:rsid w:val="007416E2"/>
    <w:rsid w:val="00771039"/>
    <w:rsid w:val="0078642D"/>
    <w:rsid w:val="00794B04"/>
    <w:rsid w:val="007C64D3"/>
    <w:rsid w:val="007D708C"/>
    <w:rsid w:val="007E2E21"/>
    <w:rsid w:val="007F001C"/>
    <w:rsid w:val="007F6147"/>
    <w:rsid w:val="008079B2"/>
    <w:rsid w:val="008117A9"/>
    <w:rsid w:val="008243DB"/>
    <w:rsid w:val="008477E4"/>
    <w:rsid w:val="008819F6"/>
    <w:rsid w:val="008A4CC9"/>
    <w:rsid w:val="008A79F5"/>
    <w:rsid w:val="00925B5D"/>
    <w:rsid w:val="009509C1"/>
    <w:rsid w:val="00971395"/>
    <w:rsid w:val="00971E3B"/>
    <w:rsid w:val="009903BA"/>
    <w:rsid w:val="00993EE1"/>
    <w:rsid w:val="009B019C"/>
    <w:rsid w:val="009C2857"/>
    <w:rsid w:val="009E7027"/>
    <w:rsid w:val="00A11E60"/>
    <w:rsid w:val="00A9405F"/>
    <w:rsid w:val="00A96C85"/>
    <w:rsid w:val="00AA46A6"/>
    <w:rsid w:val="00AC1E8C"/>
    <w:rsid w:val="00AD28B2"/>
    <w:rsid w:val="00AD3861"/>
    <w:rsid w:val="00AE13F9"/>
    <w:rsid w:val="00AE4F3A"/>
    <w:rsid w:val="00AF3557"/>
    <w:rsid w:val="00B30926"/>
    <w:rsid w:val="00B31B24"/>
    <w:rsid w:val="00B33594"/>
    <w:rsid w:val="00B36D58"/>
    <w:rsid w:val="00B52111"/>
    <w:rsid w:val="00B5519F"/>
    <w:rsid w:val="00B650C5"/>
    <w:rsid w:val="00B81937"/>
    <w:rsid w:val="00B82856"/>
    <w:rsid w:val="00BA6BAC"/>
    <w:rsid w:val="00BC4A89"/>
    <w:rsid w:val="00BE7528"/>
    <w:rsid w:val="00BF0977"/>
    <w:rsid w:val="00C170EE"/>
    <w:rsid w:val="00C22F49"/>
    <w:rsid w:val="00C31C39"/>
    <w:rsid w:val="00C82692"/>
    <w:rsid w:val="00C831F8"/>
    <w:rsid w:val="00CC3BAA"/>
    <w:rsid w:val="00CD2BD1"/>
    <w:rsid w:val="00CE3837"/>
    <w:rsid w:val="00CF5135"/>
    <w:rsid w:val="00D0516A"/>
    <w:rsid w:val="00D209C9"/>
    <w:rsid w:val="00D340D3"/>
    <w:rsid w:val="00D47764"/>
    <w:rsid w:val="00D61CC9"/>
    <w:rsid w:val="00D71FED"/>
    <w:rsid w:val="00D75928"/>
    <w:rsid w:val="00D76C15"/>
    <w:rsid w:val="00D834B3"/>
    <w:rsid w:val="00D90D2A"/>
    <w:rsid w:val="00DA18D1"/>
    <w:rsid w:val="00DA56E7"/>
    <w:rsid w:val="00DB795B"/>
    <w:rsid w:val="00DC3166"/>
    <w:rsid w:val="00DC51AF"/>
    <w:rsid w:val="00DF6DC8"/>
    <w:rsid w:val="00E06696"/>
    <w:rsid w:val="00E135C5"/>
    <w:rsid w:val="00E31131"/>
    <w:rsid w:val="00E34AB0"/>
    <w:rsid w:val="00E42B0B"/>
    <w:rsid w:val="00E44C0D"/>
    <w:rsid w:val="00E85D24"/>
    <w:rsid w:val="00EC0982"/>
    <w:rsid w:val="00EF23FF"/>
    <w:rsid w:val="00F21311"/>
    <w:rsid w:val="00F26114"/>
    <w:rsid w:val="00F42330"/>
    <w:rsid w:val="00F4344B"/>
    <w:rsid w:val="00F93280"/>
    <w:rsid w:val="00FE5EDB"/>
    <w:rsid w:val="00FF11F2"/>
    <w:rsid w:val="00FF2D9A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2D9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F2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9A"/>
    <w:pPr>
      <w:ind w:left="720"/>
      <w:contextualSpacing/>
    </w:pPr>
  </w:style>
  <w:style w:type="paragraph" w:styleId="a6">
    <w:name w:val="No Spacing"/>
    <w:uiPriority w:val="1"/>
    <w:qFormat/>
    <w:rsid w:val="008819F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A940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D5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71279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1279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1279A"/>
    <w:rPr>
      <w:vertAlign w:val="superscript"/>
    </w:rPr>
  </w:style>
  <w:style w:type="paragraph" w:customStyle="1" w:styleId="Default">
    <w:name w:val="Default"/>
    <w:rsid w:val="00D6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F51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06DC-CFA6-4ECC-8E93-8448D65A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2015-08-27T08:45:00Z</cp:lastPrinted>
  <dcterms:created xsi:type="dcterms:W3CDTF">2015-08-04T07:46:00Z</dcterms:created>
  <dcterms:modified xsi:type="dcterms:W3CDTF">2015-08-27T08:52:00Z</dcterms:modified>
</cp:coreProperties>
</file>