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79" w:rsidRPr="00B35679" w:rsidRDefault="00B35679" w:rsidP="00B35679">
      <w:pPr>
        <w:spacing w:after="486" w:line="935" w:lineRule="atLeast"/>
        <w:ind w:left="431"/>
        <w:jc w:val="both"/>
        <w:textAlignment w:val="baseline"/>
        <w:outlineLvl w:val="0"/>
        <w:rPr>
          <w:rFonts w:ascii="inherit" w:eastAsia="Times New Roman" w:hAnsi="inherit" w:cs="Arial"/>
          <w:color w:val="000000"/>
          <w:kern w:val="36"/>
          <w:sz w:val="86"/>
          <w:szCs w:val="86"/>
        </w:rPr>
      </w:pPr>
      <w:r w:rsidRPr="00B35679">
        <w:rPr>
          <w:rFonts w:ascii="inherit" w:eastAsia="Times New Roman" w:hAnsi="inherit" w:cs="Arial"/>
          <w:color w:val="000000"/>
          <w:kern w:val="36"/>
          <w:sz w:val="86"/>
          <w:szCs w:val="86"/>
        </w:rPr>
        <w:t>Как с помощью тренингов улучшить работу педагогов</w:t>
      </w:r>
    </w:p>
    <w:p w:rsidR="00B35679" w:rsidRPr="00B35679" w:rsidRDefault="00B35679" w:rsidP="00B35679">
      <w:pPr>
        <w:spacing w:line="524" w:lineRule="atLeast"/>
        <w:jc w:val="both"/>
        <w:textAlignment w:val="baseline"/>
        <w:rPr>
          <w:rFonts w:ascii="Arial" w:eastAsia="Times New Roman" w:hAnsi="Arial" w:cs="Arial"/>
          <w:color w:val="000000"/>
          <w:sz w:val="34"/>
          <w:szCs w:val="34"/>
        </w:rPr>
      </w:pPr>
      <w:r w:rsidRPr="00B35679">
        <w:rPr>
          <w:rFonts w:ascii="Arial" w:eastAsia="Times New Roman" w:hAnsi="Arial" w:cs="Arial"/>
          <w:color w:val="000000"/>
          <w:sz w:val="34"/>
          <w:szCs w:val="34"/>
        </w:rPr>
        <w:t>Включите в план своей методической работы с педагогами интерактивную форму взаимодействия – тренинги. С их помощью вы снизите напряженность в коллективе, вовлечете коллег в диалог и организуете обмен мнениями. В статье – план педагогических тренингов и гот</w:t>
      </w:r>
      <w:r>
        <w:rPr>
          <w:rFonts w:ascii="Arial" w:eastAsia="Times New Roman" w:hAnsi="Arial" w:cs="Arial"/>
          <w:color w:val="000000"/>
          <w:sz w:val="34"/>
          <w:szCs w:val="34"/>
        </w:rPr>
        <w:t>овые</w:t>
      </w:r>
      <w:r w:rsidRPr="00B35679">
        <w:rPr>
          <w:rFonts w:ascii="Arial" w:eastAsia="Times New Roman" w:hAnsi="Arial" w:cs="Arial"/>
          <w:color w:val="000000"/>
          <w:sz w:val="34"/>
          <w:szCs w:val="34"/>
        </w:rPr>
        <w:t xml:space="preserve"> сценарии.</w:t>
      </w:r>
    </w:p>
    <w:p w:rsidR="00B35679" w:rsidRPr="00B35679" w:rsidRDefault="00B35679" w:rsidP="00B35679">
      <w:pPr>
        <w:spacing w:after="524" w:line="524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</w:rPr>
      </w:pPr>
      <w:r>
        <w:rPr>
          <w:rFonts w:ascii="inherit" w:eastAsia="Times New Roman" w:hAnsi="inherit" w:cs="Arial"/>
          <w:color w:val="000000"/>
          <w:sz w:val="32"/>
          <w:szCs w:val="32"/>
        </w:rPr>
        <w:t xml:space="preserve">Чтобы развивать у </w:t>
      </w:r>
      <w:r w:rsidRPr="00B35679">
        <w:rPr>
          <w:rFonts w:ascii="inherit" w:eastAsia="Times New Roman" w:hAnsi="inherit" w:cs="Arial"/>
          <w:color w:val="000000"/>
          <w:sz w:val="32"/>
          <w:szCs w:val="32"/>
        </w:rPr>
        <w:t>педагогов профессионально значимые качества, под</w:t>
      </w:r>
      <w:r>
        <w:rPr>
          <w:rFonts w:ascii="inherit" w:eastAsia="Times New Roman" w:hAnsi="inherit" w:cs="Arial"/>
          <w:color w:val="000000"/>
          <w:sz w:val="32"/>
          <w:szCs w:val="32"/>
        </w:rPr>
        <w:t xml:space="preserve">держивать позитивный настрой на работу и </w:t>
      </w:r>
      <w:r w:rsidRPr="00B35679">
        <w:rPr>
          <w:rFonts w:ascii="inherit" w:eastAsia="Times New Roman" w:hAnsi="inherit" w:cs="Arial"/>
          <w:color w:val="000000"/>
          <w:sz w:val="32"/>
          <w:szCs w:val="32"/>
        </w:rPr>
        <w:t>доброжелательные отношения с коллегами, детьми и родителями, организуйте для них тренинги. Однако решить эти задачи вы сможете, если тренинги будут пост</w:t>
      </w:r>
      <w:r>
        <w:rPr>
          <w:rFonts w:ascii="inherit" w:eastAsia="Times New Roman" w:hAnsi="inherit" w:cs="Arial"/>
          <w:color w:val="000000"/>
          <w:sz w:val="32"/>
          <w:szCs w:val="32"/>
        </w:rPr>
        <w:t xml:space="preserve">оянными. Распределить встречи с педагогами с марта по </w:t>
      </w:r>
      <w:r w:rsidRPr="00B35679">
        <w:rPr>
          <w:rFonts w:ascii="inherit" w:eastAsia="Times New Roman" w:hAnsi="inherit" w:cs="Arial"/>
          <w:color w:val="000000"/>
          <w:sz w:val="32"/>
          <w:szCs w:val="32"/>
        </w:rPr>
        <w:t>июнь вам поможет готовый план тренингов. Ка</w:t>
      </w:r>
      <w:r>
        <w:rPr>
          <w:rFonts w:ascii="inherit" w:eastAsia="Times New Roman" w:hAnsi="inherit" w:cs="Arial"/>
          <w:color w:val="000000"/>
          <w:sz w:val="32"/>
          <w:szCs w:val="32"/>
        </w:rPr>
        <w:t xml:space="preserve">кие этапы включает подготовка к </w:t>
      </w:r>
      <w:r w:rsidRPr="00B35679">
        <w:rPr>
          <w:rFonts w:ascii="inherit" w:eastAsia="Times New Roman" w:hAnsi="inherit" w:cs="Arial"/>
          <w:color w:val="000000"/>
          <w:sz w:val="32"/>
          <w:szCs w:val="32"/>
        </w:rPr>
        <w:t>тренингу, к</w:t>
      </w:r>
      <w:r>
        <w:rPr>
          <w:rFonts w:ascii="inherit" w:eastAsia="Times New Roman" w:hAnsi="inherit" w:cs="Arial"/>
          <w:color w:val="000000"/>
          <w:sz w:val="32"/>
          <w:szCs w:val="32"/>
        </w:rPr>
        <w:t xml:space="preserve">акую тему выбрать для встречи и какие упражнения провести с </w:t>
      </w:r>
      <w:r w:rsidRPr="00B35679">
        <w:rPr>
          <w:rFonts w:ascii="inherit" w:eastAsia="Times New Roman" w:hAnsi="inherit" w:cs="Arial"/>
          <w:color w:val="000000"/>
          <w:sz w:val="32"/>
          <w:szCs w:val="32"/>
        </w:rPr>
        <w:t>педагогами, читайте в</w:t>
      </w:r>
      <w:r>
        <w:rPr>
          <w:rFonts w:ascii="inherit" w:eastAsia="Times New Roman" w:hAnsi="inherit" w:cs="Arial"/>
          <w:color w:val="000000"/>
          <w:sz w:val="32"/>
          <w:szCs w:val="32"/>
        </w:rPr>
        <w:t xml:space="preserve"> </w:t>
      </w:r>
      <w:r w:rsidRPr="00B35679">
        <w:rPr>
          <w:rFonts w:ascii="inherit" w:eastAsia="Times New Roman" w:hAnsi="inherit" w:cs="Arial"/>
          <w:color w:val="000000"/>
          <w:sz w:val="32"/>
          <w:szCs w:val="32"/>
        </w:rPr>
        <w:t>статье.</w:t>
      </w:r>
    </w:p>
    <w:p w:rsidR="00B35679" w:rsidRPr="00B35679" w:rsidRDefault="00B35679" w:rsidP="00B35679">
      <w:pPr>
        <w:spacing w:before="258" w:after="168" w:line="524" w:lineRule="atLeast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45"/>
          <w:szCs w:val="45"/>
        </w:rPr>
      </w:pPr>
      <w:r w:rsidRPr="00B35679">
        <w:rPr>
          <w:rFonts w:ascii="inherit" w:eastAsia="Times New Roman" w:hAnsi="inherit" w:cs="Arial"/>
          <w:b/>
          <w:bCs/>
          <w:color w:val="000000"/>
          <w:sz w:val="45"/>
          <w:szCs w:val="45"/>
        </w:rPr>
        <w:t>Этапы под</w:t>
      </w:r>
      <w:r>
        <w:rPr>
          <w:rFonts w:ascii="inherit" w:eastAsia="Times New Roman" w:hAnsi="inherit" w:cs="Arial"/>
          <w:b/>
          <w:bCs/>
          <w:color w:val="000000"/>
          <w:sz w:val="45"/>
          <w:szCs w:val="45"/>
        </w:rPr>
        <w:t xml:space="preserve">готовки и проведения тренинга с </w:t>
      </w:r>
      <w:r w:rsidRPr="00B35679">
        <w:rPr>
          <w:rFonts w:ascii="inherit" w:eastAsia="Times New Roman" w:hAnsi="inherit" w:cs="Arial"/>
          <w:b/>
          <w:bCs/>
          <w:color w:val="000000"/>
          <w:sz w:val="45"/>
          <w:szCs w:val="45"/>
        </w:rPr>
        <w:t>педагогами</w:t>
      </w:r>
    </w:p>
    <w:p w:rsidR="00B35679" w:rsidRPr="00B35679" w:rsidRDefault="00B35679" w:rsidP="00B35679">
      <w:pPr>
        <w:spacing w:after="524" w:line="524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</w:rPr>
      </w:pPr>
      <w:r w:rsidRPr="00B35679">
        <w:rPr>
          <w:rFonts w:ascii="inherit" w:eastAsia="Times New Roman" w:hAnsi="inherit" w:cs="Arial"/>
          <w:color w:val="000000"/>
          <w:sz w:val="32"/>
          <w:szCs w:val="32"/>
        </w:rPr>
        <w:t xml:space="preserve">Тренинг (от англ. </w:t>
      </w:r>
      <w:proofErr w:type="spellStart"/>
      <w:r w:rsidRPr="00B35679">
        <w:rPr>
          <w:rFonts w:ascii="inherit" w:eastAsia="Times New Roman" w:hAnsi="inherit" w:cs="Arial"/>
          <w:color w:val="000000"/>
          <w:sz w:val="32"/>
          <w:szCs w:val="32"/>
        </w:rPr>
        <w:t>train</w:t>
      </w:r>
      <w:proofErr w:type="spellEnd"/>
      <w:r w:rsidRPr="00B35679">
        <w:rPr>
          <w:rFonts w:ascii="inherit" w:eastAsia="Times New Roman" w:hAnsi="inherit" w:cs="Arial"/>
          <w:color w:val="000000"/>
          <w:sz w:val="32"/>
          <w:szCs w:val="32"/>
        </w:rPr>
        <w:t xml:space="preserve"> – обучать, воспитывать) – форма интерактивного обучения. Его цель – развивать у участников </w:t>
      </w:r>
      <w:r w:rsidRPr="00B35679">
        <w:rPr>
          <w:rFonts w:ascii="inherit" w:eastAsia="Times New Roman" w:hAnsi="inherit" w:cs="Arial"/>
          <w:color w:val="000000"/>
          <w:sz w:val="32"/>
          <w:szCs w:val="32"/>
        </w:rPr>
        <w:lastRenderedPageBreak/>
        <w:t xml:space="preserve">компетентность межличностного и профессионального поведения в общении. Система </w:t>
      </w:r>
      <w:proofErr w:type="spellStart"/>
      <w:r w:rsidRPr="00B35679">
        <w:rPr>
          <w:rFonts w:ascii="inherit" w:eastAsia="Times New Roman" w:hAnsi="inherit" w:cs="Arial"/>
          <w:color w:val="000000"/>
          <w:sz w:val="32"/>
          <w:szCs w:val="32"/>
        </w:rPr>
        <w:t>тренинговой</w:t>
      </w:r>
      <w:proofErr w:type="spellEnd"/>
      <w:r w:rsidRPr="00B35679">
        <w:rPr>
          <w:rFonts w:ascii="inherit" w:eastAsia="Times New Roman" w:hAnsi="inherit" w:cs="Arial"/>
          <w:color w:val="000000"/>
          <w:sz w:val="32"/>
          <w:szCs w:val="32"/>
        </w:rPr>
        <w:t xml:space="preserve"> работы включает три этапа.</w:t>
      </w:r>
    </w:p>
    <w:p w:rsidR="00B35679" w:rsidRPr="00B35679" w:rsidRDefault="00B35679" w:rsidP="00B35679">
      <w:pPr>
        <w:spacing w:after="0" w:line="524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</w:rPr>
      </w:pPr>
      <w:r w:rsidRPr="00B35679">
        <w:rPr>
          <w:rFonts w:ascii="inherit" w:eastAsia="Times New Roman" w:hAnsi="inherit" w:cs="Arial"/>
          <w:b/>
          <w:bCs/>
          <w:sz w:val="32"/>
        </w:rPr>
        <w:t>Первый этап</w:t>
      </w:r>
      <w:r w:rsidRPr="00B35679">
        <w:rPr>
          <w:rFonts w:ascii="inherit" w:eastAsia="Times New Roman" w:hAnsi="inherit" w:cs="Arial"/>
          <w:b/>
          <w:bCs/>
          <w:color w:val="99CCFF"/>
          <w:sz w:val="32"/>
        </w:rPr>
        <w:t> </w:t>
      </w:r>
      <w:r w:rsidRPr="00B35679">
        <w:rPr>
          <w:rFonts w:ascii="inherit" w:eastAsia="Times New Roman" w:hAnsi="inherit" w:cs="Arial"/>
          <w:color w:val="000000"/>
          <w:sz w:val="32"/>
          <w:szCs w:val="32"/>
        </w:rPr>
        <w:t>– организационно-подготовительный. Чтобы провести тренинг, подготовьте помещение и оборудование. Определите, кто из педагогов будет участвовать в мероприятии. Если кто-то из педагогов не готов, не заставляйте. Участие в тренинге должно быть добровольным. Так вы увидите, есть ли у педагогов мотивация к самосовершенствованию или ее нет.</w:t>
      </w:r>
    </w:p>
    <w:p w:rsidR="00B35679" w:rsidRPr="00B35679" w:rsidRDefault="00B35679" w:rsidP="00B35679">
      <w:pPr>
        <w:spacing w:after="0" w:line="524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</w:rPr>
      </w:pPr>
      <w:r w:rsidRPr="00B35679">
        <w:rPr>
          <w:rFonts w:ascii="inherit" w:eastAsia="Times New Roman" w:hAnsi="inherit" w:cs="Arial"/>
          <w:b/>
          <w:bCs/>
          <w:sz w:val="32"/>
        </w:rPr>
        <w:t>Второй этап</w:t>
      </w:r>
      <w:r w:rsidRPr="00B35679">
        <w:rPr>
          <w:rFonts w:ascii="inherit" w:eastAsia="Times New Roman" w:hAnsi="inherit" w:cs="Arial"/>
          <w:color w:val="000000"/>
          <w:sz w:val="32"/>
          <w:szCs w:val="32"/>
        </w:rPr>
        <w:t>– </w:t>
      </w:r>
      <w:proofErr w:type="gramStart"/>
      <w:r w:rsidRPr="00B35679">
        <w:rPr>
          <w:rFonts w:ascii="inherit" w:eastAsia="Times New Roman" w:hAnsi="inherit" w:cs="Arial"/>
          <w:color w:val="000000"/>
          <w:sz w:val="32"/>
          <w:szCs w:val="32"/>
        </w:rPr>
        <w:t>вв</w:t>
      </w:r>
      <w:proofErr w:type="gramEnd"/>
      <w:r w:rsidRPr="00B35679">
        <w:rPr>
          <w:rFonts w:ascii="inherit" w:eastAsia="Times New Roman" w:hAnsi="inherit" w:cs="Arial"/>
          <w:color w:val="000000"/>
          <w:sz w:val="32"/>
          <w:szCs w:val="32"/>
        </w:rPr>
        <w:t>одно-ознакомительный. Сообщите педагогам принципы, нормы работы в группе. Это необходимо, чтобы в ходе тренинга достичь поставленных целей. Создайте положительный настрой у педагогов на предстоящую совместную работу. Для этого используйте разные упражнения, которые помогут педагогам расслабиться.</w:t>
      </w:r>
    </w:p>
    <w:p w:rsidR="00B35679" w:rsidRPr="00B35679" w:rsidRDefault="00B35679" w:rsidP="00B35679">
      <w:pPr>
        <w:spacing w:after="0" w:line="524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</w:rPr>
      </w:pPr>
      <w:r w:rsidRPr="00B35679">
        <w:rPr>
          <w:rFonts w:ascii="inherit" w:eastAsia="Times New Roman" w:hAnsi="inherit" w:cs="Arial"/>
          <w:b/>
          <w:bCs/>
          <w:sz w:val="32"/>
        </w:rPr>
        <w:t>Третий этап</w:t>
      </w:r>
      <w:r w:rsidRPr="00B35679">
        <w:rPr>
          <w:rFonts w:ascii="inherit" w:eastAsia="Times New Roman" w:hAnsi="inherit" w:cs="Arial"/>
          <w:sz w:val="32"/>
          <w:szCs w:val="32"/>
        </w:rPr>
        <w:t> –</w:t>
      </w:r>
      <w:r w:rsidRPr="00B35679">
        <w:rPr>
          <w:rFonts w:ascii="inherit" w:eastAsia="Times New Roman" w:hAnsi="inherit" w:cs="Arial"/>
          <w:color w:val="000000"/>
          <w:sz w:val="32"/>
          <w:szCs w:val="32"/>
        </w:rPr>
        <w:t xml:space="preserve"> основной, </w:t>
      </w:r>
      <w:proofErr w:type="spellStart"/>
      <w:r w:rsidRPr="00B35679">
        <w:rPr>
          <w:rFonts w:ascii="inherit" w:eastAsia="Times New Roman" w:hAnsi="inherit" w:cs="Arial"/>
          <w:color w:val="000000"/>
          <w:sz w:val="32"/>
          <w:szCs w:val="32"/>
        </w:rPr>
        <w:t>диагностико-коррекционный</w:t>
      </w:r>
      <w:proofErr w:type="spellEnd"/>
      <w:r w:rsidRPr="00B35679">
        <w:rPr>
          <w:rFonts w:ascii="inherit" w:eastAsia="Times New Roman" w:hAnsi="inherit" w:cs="Arial"/>
          <w:color w:val="000000"/>
          <w:sz w:val="32"/>
          <w:szCs w:val="32"/>
        </w:rPr>
        <w:t>. Проводите тренинг согласно плану. В ходе взаимодействия формируйте и корректируйте компетентности и поведение педагогов. Для этого в конце каждого упражнения задавайте вопросы: «Что вызвало у вас затруднение?», «Что вы чувствовали?», «Вы согласны с мнением коллег?».</w:t>
      </w:r>
    </w:p>
    <w:p w:rsidR="00B35679" w:rsidRPr="00B35679" w:rsidRDefault="00B35679" w:rsidP="00B35679">
      <w:pPr>
        <w:spacing w:before="258" w:after="168" w:line="524" w:lineRule="atLeast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45"/>
          <w:szCs w:val="45"/>
        </w:rPr>
      </w:pPr>
      <w:r w:rsidRPr="00B35679">
        <w:rPr>
          <w:rFonts w:ascii="inherit" w:eastAsia="Times New Roman" w:hAnsi="inherit" w:cs="Arial"/>
          <w:b/>
          <w:bCs/>
          <w:color w:val="000000"/>
          <w:sz w:val="45"/>
          <w:szCs w:val="45"/>
        </w:rPr>
        <w:t>Тематика и цели тренингов</w:t>
      </w:r>
    </w:p>
    <w:p w:rsidR="00B35679" w:rsidRPr="00B35679" w:rsidRDefault="00B35679" w:rsidP="00B35679">
      <w:pPr>
        <w:spacing w:after="524" w:line="524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</w:rPr>
      </w:pPr>
      <w:r w:rsidRPr="00B35679">
        <w:rPr>
          <w:rFonts w:ascii="inherit" w:eastAsia="Times New Roman" w:hAnsi="inherit" w:cs="Arial"/>
          <w:color w:val="000000"/>
          <w:sz w:val="32"/>
          <w:szCs w:val="32"/>
        </w:rPr>
        <w:t>Тематика тренингов должна быть простой и понятной педагогам. В статье – план педагогических тренингов, которые можно провести во второй половине учебного года. План включает восемь тренингов на темы: «Для чего я здесь», «Посмотри на меня по-</w:t>
      </w:r>
      <w:r w:rsidRPr="00B35679">
        <w:rPr>
          <w:rFonts w:ascii="inherit" w:eastAsia="Times New Roman" w:hAnsi="inherit" w:cs="Arial"/>
          <w:color w:val="000000"/>
          <w:sz w:val="32"/>
          <w:szCs w:val="32"/>
        </w:rPr>
        <w:lastRenderedPageBreak/>
        <w:t>другому…», «Верь мне, моему слову, моим делам», «Я или Мы», «Пойми меня», «Энергия группы», «Как дела? – Спасибо, хорошо», «С полуслова».</w:t>
      </w:r>
    </w:p>
    <w:tbl>
      <w:tblPr>
        <w:tblW w:w="10632" w:type="dxa"/>
        <w:tblCellSpacing w:w="15" w:type="dxa"/>
        <w:tblInd w:w="-963" w:type="dxa"/>
        <w:shd w:val="clear" w:color="auto" w:fill="E4BBCD"/>
        <w:tblCellMar>
          <w:left w:w="0" w:type="dxa"/>
          <w:right w:w="0" w:type="dxa"/>
        </w:tblCellMar>
        <w:tblLook w:val="04A0"/>
      </w:tblPr>
      <w:tblGrid>
        <w:gridCol w:w="793"/>
        <w:gridCol w:w="9839"/>
      </w:tblGrid>
      <w:tr w:rsidR="00B35679" w:rsidRPr="00B35679" w:rsidTr="00B35679">
        <w:trPr>
          <w:tblCellSpacing w:w="15" w:type="dxa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35679" w:rsidRPr="00B35679" w:rsidRDefault="00B35679" w:rsidP="00B35679">
            <w:pPr>
              <w:spacing w:after="0" w:line="393" w:lineRule="atLeast"/>
              <w:jc w:val="both"/>
              <w:rPr>
                <w:rFonts w:ascii="inherit" w:eastAsia="Times New Roman" w:hAnsi="inherit" w:cs="Arial"/>
                <w:sz w:val="30"/>
                <w:szCs w:val="30"/>
              </w:rPr>
            </w:pP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35679" w:rsidRPr="00B35679" w:rsidRDefault="00B35679" w:rsidP="00B35679">
            <w:pPr>
              <w:spacing w:after="0" w:line="393" w:lineRule="atLeast"/>
              <w:jc w:val="both"/>
              <w:textAlignment w:val="baseline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br/>
            </w:r>
            <w:r w:rsidRPr="00B35679">
              <w:rPr>
                <w:rFonts w:ascii="inherit" w:eastAsia="Times New Roman" w:hAnsi="inherit" w:cs="Arial"/>
                <w:b/>
                <w:bCs/>
                <w:sz w:val="30"/>
                <w:szCs w:val="30"/>
                <w:bdr w:val="none" w:sz="0" w:space="0" w:color="auto" w:frame="1"/>
              </w:rPr>
              <w:t>Цели и задачи педагогического тренинга</w:t>
            </w:r>
          </w:p>
        </w:tc>
      </w:tr>
      <w:tr w:rsidR="00B35679" w:rsidRPr="00B35679" w:rsidTr="00B356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8FF"/>
            <w:hideMark/>
          </w:tcPr>
          <w:p w:rsidR="00B35679" w:rsidRPr="00B35679" w:rsidRDefault="00B35679" w:rsidP="00B35679">
            <w:pPr>
              <w:spacing w:after="0" w:line="393" w:lineRule="atLeast"/>
              <w:jc w:val="both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t> </w:t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F1F8FF"/>
            <w:hideMark/>
          </w:tcPr>
          <w:p w:rsidR="00B35679" w:rsidRPr="00B35679" w:rsidRDefault="00B35679" w:rsidP="00B35679">
            <w:pPr>
              <w:spacing w:after="0" w:line="393" w:lineRule="atLeast"/>
              <w:jc w:val="both"/>
              <w:textAlignment w:val="baseline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br/>
            </w:r>
            <w:r w:rsidRPr="00B35679">
              <w:rPr>
                <w:rFonts w:ascii="inherit" w:eastAsia="Times New Roman" w:hAnsi="inherit" w:cs="Arial"/>
                <w:b/>
                <w:bCs/>
                <w:sz w:val="30"/>
                <w:szCs w:val="30"/>
                <w:bdr w:val="none" w:sz="0" w:space="0" w:color="auto" w:frame="1"/>
              </w:rPr>
              <w:t>Цели:</w:t>
            </w:r>
          </w:p>
          <w:p w:rsidR="00B35679" w:rsidRPr="00B35679" w:rsidRDefault="00B35679" w:rsidP="00B35679">
            <w:pPr>
              <w:numPr>
                <w:ilvl w:val="0"/>
                <w:numId w:val="1"/>
              </w:numPr>
              <w:spacing w:after="0" w:line="393" w:lineRule="atLeast"/>
              <w:ind w:left="0"/>
              <w:jc w:val="both"/>
              <w:textAlignment w:val="baseline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t>сплотить педагогический коллектив;</w:t>
            </w:r>
          </w:p>
          <w:p w:rsidR="00B35679" w:rsidRPr="00B35679" w:rsidRDefault="00B35679" w:rsidP="00B35679">
            <w:pPr>
              <w:numPr>
                <w:ilvl w:val="0"/>
                <w:numId w:val="1"/>
              </w:numPr>
              <w:spacing w:after="0" w:line="393" w:lineRule="atLeast"/>
              <w:ind w:left="0"/>
              <w:jc w:val="both"/>
              <w:textAlignment w:val="baseline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t>развить у воспитателей коммуникативные навыки;</w:t>
            </w:r>
          </w:p>
          <w:p w:rsidR="00B35679" w:rsidRPr="00B35679" w:rsidRDefault="00B35679" w:rsidP="00B35679">
            <w:pPr>
              <w:numPr>
                <w:ilvl w:val="0"/>
                <w:numId w:val="1"/>
              </w:numPr>
              <w:spacing w:after="0" w:line="393" w:lineRule="atLeast"/>
              <w:ind w:left="0"/>
              <w:jc w:val="both"/>
              <w:textAlignment w:val="baseline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t>сформировать эмоциональную устойчивость, уверенность в себе;</w:t>
            </w:r>
          </w:p>
          <w:p w:rsidR="00B35679" w:rsidRPr="00B35679" w:rsidRDefault="00B35679" w:rsidP="00B35679">
            <w:pPr>
              <w:numPr>
                <w:ilvl w:val="0"/>
                <w:numId w:val="1"/>
              </w:numPr>
              <w:spacing w:after="0" w:line="393" w:lineRule="atLeast"/>
              <w:ind w:left="0"/>
              <w:jc w:val="both"/>
              <w:textAlignment w:val="baseline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t>мотивировать к самосовершенствованию.</w:t>
            </w:r>
          </w:p>
        </w:tc>
      </w:tr>
      <w:tr w:rsidR="00B35679" w:rsidRPr="00B35679" w:rsidTr="00B356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8FF"/>
            <w:hideMark/>
          </w:tcPr>
          <w:p w:rsidR="00B35679" w:rsidRPr="00B35679" w:rsidRDefault="00B35679" w:rsidP="00B35679">
            <w:pPr>
              <w:spacing w:after="0" w:line="393" w:lineRule="atLeast"/>
              <w:jc w:val="both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t> </w:t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F1F8FF"/>
            <w:hideMark/>
          </w:tcPr>
          <w:p w:rsidR="00B35679" w:rsidRPr="00B35679" w:rsidRDefault="00B35679" w:rsidP="00B35679">
            <w:pPr>
              <w:spacing w:after="0" w:line="393" w:lineRule="atLeast"/>
              <w:jc w:val="both"/>
              <w:textAlignment w:val="baseline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b/>
                <w:bCs/>
                <w:sz w:val="30"/>
                <w:szCs w:val="30"/>
                <w:bdr w:val="none" w:sz="0" w:space="0" w:color="auto" w:frame="1"/>
              </w:rPr>
              <w:t>Задачи:</w:t>
            </w:r>
          </w:p>
          <w:p w:rsidR="00B35679" w:rsidRPr="00B35679" w:rsidRDefault="00B35679" w:rsidP="00B35679">
            <w:pPr>
              <w:numPr>
                <w:ilvl w:val="0"/>
                <w:numId w:val="2"/>
              </w:numPr>
              <w:spacing w:after="0" w:line="393" w:lineRule="atLeast"/>
              <w:ind w:left="0"/>
              <w:jc w:val="both"/>
              <w:textAlignment w:val="baseline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t>создать благоприятный психологический климат в коллективе;</w:t>
            </w:r>
          </w:p>
          <w:p w:rsidR="00B35679" w:rsidRPr="00B35679" w:rsidRDefault="00B35679" w:rsidP="00B35679">
            <w:pPr>
              <w:numPr>
                <w:ilvl w:val="0"/>
                <w:numId w:val="2"/>
              </w:numPr>
              <w:spacing w:after="0" w:line="393" w:lineRule="atLeast"/>
              <w:ind w:left="0"/>
              <w:jc w:val="both"/>
              <w:textAlignment w:val="baseline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t>сформировать доброжелательные отношения между педагогами;</w:t>
            </w:r>
          </w:p>
          <w:p w:rsidR="00B35679" w:rsidRPr="00B35679" w:rsidRDefault="00B35679" w:rsidP="00B35679">
            <w:pPr>
              <w:numPr>
                <w:ilvl w:val="0"/>
                <w:numId w:val="2"/>
              </w:numPr>
              <w:spacing w:after="0" w:line="393" w:lineRule="atLeast"/>
              <w:ind w:left="0"/>
              <w:jc w:val="both"/>
              <w:textAlignment w:val="baseline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t>помочь найти сходства у участников группы, чтобы улучшить их взаимодействие;</w:t>
            </w:r>
          </w:p>
          <w:p w:rsidR="00B35679" w:rsidRPr="00B35679" w:rsidRDefault="00B35679" w:rsidP="00B35679">
            <w:pPr>
              <w:numPr>
                <w:ilvl w:val="0"/>
                <w:numId w:val="2"/>
              </w:numPr>
              <w:spacing w:after="0" w:line="393" w:lineRule="atLeast"/>
              <w:ind w:left="0"/>
              <w:jc w:val="both"/>
              <w:textAlignment w:val="baseline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t>развить умения работать в команде;</w:t>
            </w:r>
          </w:p>
          <w:p w:rsidR="00B35679" w:rsidRPr="00B35679" w:rsidRDefault="00B35679" w:rsidP="00B35679">
            <w:pPr>
              <w:numPr>
                <w:ilvl w:val="0"/>
                <w:numId w:val="2"/>
              </w:numPr>
              <w:spacing w:after="0" w:line="393" w:lineRule="atLeast"/>
              <w:ind w:left="0"/>
              <w:jc w:val="both"/>
              <w:textAlignment w:val="baseline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t>добиться, чтобы каждый участник осознал свою роль в группе;</w:t>
            </w:r>
          </w:p>
          <w:p w:rsidR="00B35679" w:rsidRPr="00B35679" w:rsidRDefault="00B35679" w:rsidP="00B35679">
            <w:pPr>
              <w:numPr>
                <w:ilvl w:val="0"/>
                <w:numId w:val="2"/>
              </w:numPr>
              <w:spacing w:after="0" w:line="393" w:lineRule="atLeast"/>
              <w:ind w:left="0"/>
              <w:jc w:val="both"/>
              <w:textAlignment w:val="baseline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t>научить проводить рефлексию своей деятельности и взаимодействия с детьми, родителями и коллегами;</w:t>
            </w:r>
          </w:p>
          <w:p w:rsidR="00B35679" w:rsidRPr="00B35679" w:rsidRDefault="00B35679" w:rsidP="00B35679">
            <w:pPr>
              <w:numPr>
                <w:ilvl w:val="0"/>
                <w:numId w:val="2"/>
              </w:numPr>
              <w:spacing w:after="0" w:line="393" w:lineRule="atLeast"/>
              <w:ind w:left="0"/>
              <w:jc w:val="both"/>
              <w:textAlignment w:val="baseline"/>
              <w:rPr>
                <w:rFonts w:ascii="inherit" w:eastAsia="Times New Roman" w:hAnsi="inherit" w:cs="Arial"/>
                <w:sz w:val="30"/>
                <w:szCs w:val="30"/>
              </w:rPr>
            </w:pPr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t xml:space="preserve">настроить </w:t>
            </w:r>
            <w:proofErr w:type="gramStart"/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t>на удачу</w:t>
            </w:r>
            <w:proofErr w:type="gramEnd"/>
            <w:r w:rsidRPr="00B35679">
              <w:rPr>
                <w:rFonts w:ascii="inherit" w:eastAsia="Times New Roman" w:hAnsi="inherit" w:cs="Arial"/>
                <w:sz w:val="30"/>
                <w:szCs w:val="30"/>
              </w:rPr>
              <w:t xml:space="preserve"> и успех</w:t>
            </w:r>
          </w:p>
        </w:tc>
      </w:tr>
    </w:tbl>
    <w:p w:rsidR="00B35679" w:rsidRPr="00B35679" w:rsidRDefault="00B35679" w:rsidP="00B35679">
      <w:pPr>
        <w:spacing w:after="524" w:line="524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</w:rPr>
      </w:pPr>
      <w:r w:rsidRPr="00B35679">
        <w:rPr>
          <w:rFonts w:ascii="inherit" w:eastAsia="Times New Roman" w:hAnsi="inherit" w:cs="Arial"/>
          <w:color w:val="000000"/>
          <w:sz w:val="32"/>
          <w:szCs w:val="32"/>
        </w:rPr>
        <w:t xml:space="preserve">В каждом тренинге могут участвовать 10–15 человек. Занятия проводите 2 раза в месяц по 60 минут. Общая продолжительность </w:t>
      </w:r>
      <w:proofErr w:type="spellStart"/>
      <w:r w:rsidRPr="00B35679">
        <w:rPr>
          <w:rFonts w:ascii="inherit" w:eastAsia="Times New Roman" w:hAnsi="inherit" w:cs="Arial"/>
          <w:color w:val="000000"/>
          <w:sz w:val="32"/>
          <w:szCs w:val="32"/>
        </w:rPr>
        <w:t>тренинговой</w:t>
      </w:r>
      <w:proofErr w:type="spellEnd"/>
      <w:r w:rsidRPr="00B35679">
        <w:rPr>
          <w:rFonts w:ascii="inherit" w:eastAsia="Times New Roman" w:hAnsi="inherit" w:cs="Arial"/>
          <w:color w:val="000000"/>
          <w:sz w:val="32"/>
          <w:szCs w:val="32"/>
        </w:rPr>
        <w:t xml:space="preserve"> работы – 4–5 месяцев.</w:t>
      </w:r>
    </w:p>
    <w:p w:rsidR="00B35679" w:rsidRPr="00B35679" w:rsidRDefault="00B35679" w:rsidP="00B35679">
      <w:pPr>
        <w:spacing w:after="524" w:line="524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</w:rPr>
      </w:pPr>
      <w:r w:rsidRPr="00B35679">
        <w:rPr>
          <w:rFonts w:ascii="inherit" w:eastAsia="Times New Roman" w:hAnsi="inherit" w:cs="Arial"/>
          <w:color w:val="000000"/>
          <w:sz w:val="32"/>
          <w:szCs w:val="32"/>
        </w:rPr>
        <w:t xml:space="preserve">Среди основных целей тренингов – сплотить коллектив, развить у педагогов коммуникативные навыки, </w:t>
      </w:r>
      <w:proofErr w:type="gramStart"/>
      <w:r w:rsidRPr="00B35679">
        <w:rPr>
          <w:rFonts w:ascii="inherit" w:eastAsia="Times New Roman" w:hAnsi="inherit" w:cs="Arial"/>
          <w:color w:val="000000"/>
          <w:sz w:val="32"/>
          <w:szCs w:val="32"/>
        </w:rPr>
        <w:t>межличностную</w:t>
      </w:r>
      <w:proofErr w:type="gramEnd"/>
      <w:r w:rsidRPr="00B35679">
        <w:rPr>
          <w:rFonts w:ascii="inherit" w:eastAsia="Times New Roman" w:hAnsi="inherit" w:cs="Arial"/>
          <w:color w:val="000000"/>
          <w:sz w:val="32"/>
          <w:szCs w:val="32"/>
        </w:rPr>
        <w:t xml:space="preserve"> </w:t>
      </w:r>
      <w:proofErr w:type="spellStart"/>
      <w:r w:rsidRPr="00B35679">
        <w:rPr>
          <w:rFonts w:ascii="inherit" w:eastAsia="Times New Roman" w:hAnsi="inherit" w:cs="Arial"/>
          <w:color w:val="000000"/>
          <w:sz w:val="32"/>
          <w:szCs w:val="32"/>
        </w:rPr>
        <w:t>эмпатию</w:t>
      </w:r>
      <w:proofErr w:type="spellEnd"/>
      <w:r w:rsidRPr="00B35679">
        <w:rPr>
          <w:rFonts w:ascii="inherit" w:eastAsia="Times New Roman" w:hAnsi="inherit" w:cs="Arial"/>
          <w:color w:val="000000"/>
          <w:sz w:val="32"/>
          <w:szCs w:val="32"/>
        </w:rPr>
        <w:t xml:space="preserve">, сформировать позитивные установки по отношению к детям, родителям, коллегам. При этом есть тренинги с узконаправленными целями. Например, в ходе тренинга «Для чего я здесь» старший воспитатель развивает у педагогов умение </w:t>
      </w:r>
      <w:r w:rsidRPr="00B35679">
        <w:rPr>
          <w:rFonts w:ascii="inherit" w:eastAsia="Times New Roman" w:hAnsi="inherit" w:cs="Arial"/>
          <w:color w:val="000000"/>
          <w:sz w:val="32"/>
          <w:szCs w:val="32"/>
        </w:rPr>
        <w:lastRenderedPageBreak/>
        <w:t>адекватно оценивать эмоциональное состояние другого человека. В ходе тренинга «Пойми меня» педагоги определяют свои профессиональные мотивы и потребности, выбирают предпочтительные формы общения с детьми и родителями.</w:t>
      </w:r>
    </w:p>
    <w:p w:rsidR="00B35679" w:rsidRPr="00B35679" w:rsidRDefault="00B35679" w:rsidP="00B35679">
      <w:pPr>
        <w:spacing w:after="524" w:line="524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</w:rPr>
      </w:pPr>
      <w:r w:rsidRPr="00B35679">
        <w:rPr>
          <w:rFonts w:ascii="inherit" w:eastAsia="Times New Roman" w:hAnsi="inherit" w:cs="Arial"/>
          <w:color w:val="000000"/>
          <w:sz w:val="32"/>
          <w:szCs w:val="32"/>
        </w:rPr>
        <w:t>Упражнения и ролевые игры, которые входят в комплекс педагогических тренингов, представляют собой законченную последовательность действий. Каждый тренинг включает релаксацию и рефлексию.</w:t>
      </w:r>
    </w:p>
    <w:p w:rsidR="00B35679" w:rsidRPr="00B35679" w:rsidRDefault="00B35679" w:rsidP="00B35679">
      <w:pPr>
        <w:spacing w:after="0" w:line="524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</w:rPr>
      </w:pPr>
      <w:r w:rsidRPr="00B3567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</w:rPr>
        <w:t>План тренингов в рамках методической работы с педагогами с марта по июнь</w:t>
      </w:r>
    </w:p>
    <w:p w:rsidR="00A96B0E" w:rsidRDefault="00A96B0E" w:rsidP="00B35679">
      <w:pPr>
        <w:jc w:val="both"/>
      </w:pPr>
    </w:p>
    <w:sectPr w:rsidR="00A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251A9"/>
    <w:multiLevelType w:val="multilevel"/>
    <w:tmpl w:val="E1E4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6623E"/>
    <w:multiLevelType w:val="multilevel"/>
    <w:tmpl w:val="80A6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35679"/>
    <w:rsid w:val="00A96B0E"/>
    <w:rsid w:val="00B35679"/>
    <w:rsid w:val="00FD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35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6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356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3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article-ann-txt">
    <w:name w:val="author-article-ann-txt"/>
    <w:basedOn w:val="a0"/>
    <w:rsid w:val="00B35679"/>
  </w:style>
  <w:style w:type="character" w:customStyle="1" w:styleId="name">
    <w:name w:val="name"/>
    <w:basedOn w:val="a0"/>
    <w:rsid w:val="00B35679"/>
  </w:style>
  <w:style w:type="paragraph" w:customStyle="1" w:styleId="jscommentslistenhover">
    <w:name w:val="js_comments_listenhover"/>
    <w:basedOn w:val="a"/>
    <w:rsid w:val="00B3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">
    <w:name w:val="blue"/>
    <w:basedOn w:val="a0"/>
    <w:rsid w:val="00B35679"/>
  </w:style>
  <w:style w:type="paragraph" w:styleId="a4">
    <w:name w:val="Balloon Text"/>
    <w:basedOn w:val="a"/>
    <w:link w:val="a5"/>
    <w:uiPriority w:val="99"/>
    <w:semiHidden/>
    <w:unhideWhenUsed/>
    <w:rsid w:val="00B3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2954">
          <w:marLeft w:val="468"/>
          <w:marRight w:val="468"/>
          <w:marTop w:val="0"/>
          <w:marBottom w:val="1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0507">
              <w:marLeft w:val="-281"/>
              <w:marRight w:val="0"/>
              <w:marTop w:val="0"/>
              <w:marBottom w:val="0"/>
              <w:divBdr>
                <w:top w:val="none" w:sz="0" w:space="0" w:color="auto"/>
                <w:left w:val="none" w:sz="0" w:space="14" w:color="auto"/>
                <w:bottom w:val="single" w:sz="12" w:space="28" w:color="F09300"/>
                <w:right w:val="none" w:sz="0" w:space="31" w:color="auto"/>
              </w:divBdr>
            </w:div>
          </w:divsChild>
        </w:div>
        <w:div w:id="373965575">
          <w:marLeft w:val="0"/>
          <w:marRight w:val="50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2019-03-12T04:31:00Z</dcterms:created>
  <dcterms:modified xsi:type="dcterms:W3CDTF">2019-03-12T06:49:00Z</dcterms:modified>
</cp:coreProperties>
</file>