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F2F" w:rsidRPr="00401D67" w:rsidRDefault="00E55F2F" w:rsidP="00E55F2F">
      <w:pPr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1D67">
        <w:rPr>
          <w:rFonts w:ascii="Times New Roman" w:hAnsi="Times New Roman"/>
          <w:b/>
          <w:bCs/>
          <w:sz w:val="28"/>
          <w:szCs w:val="28"/>
          <w:lang w:val="ru-RU"/>
        </w:rPr>
        <w:t>УТВЕРЖДЕН:</w:t>
      </w:r>
    </w:p>
    <w:p w:rsidR="00E55F2F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</w:t>
      </w:r>
      <w:r w:rsidRPr="00401D67">
        <w:rPr>
          <w:rFonts w:ascii="Times New Roman" w:hAnsi="Times New Roman"/>
          <w:sz w:val="28"/>
          <w:szCs w:val="28"/>
          <w:lang w:val="ru-RU"/>
        </w:rPr>
        <w:t>аведующ</w:t>
      </w:r>
      <w:r>
        <w:rPr>
          <w:rFonts w:ascii="Times New Roman" w:hAnsi="Times New Roman"/>
          <w:sz w:val="28"/>
          <w:szCs w:val="28"/>
          <w:lang w:val="ru-RU"/>
        </w:rPr>
        <w:t>ий</w:t>
      </w:r>
    </w:p>
    <w:p w:rsidR="00E55F2F" w:rsidRPr="00401D67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01D67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401D67">
        <w:rPr>
          <w:rFonts w:ascii="Times New Roman" w:hAnsi="Times New Roman"/>
          <w:sz w:val="28"/>
          <w:szCs w:val="28"/>
          <w:lang w:val="ru-RU"/>
        </w:rPr>
        <w:t>ДОУ  №</w:t>
      </w:r>
      <w:proofErr w:type="gramEnd"/>
      <w:r w:rsidRPr="00401D6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16</w:t>
      </w:r>
      <w:r w:rsidRPr="00401D67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>Звездочка</w:t>
      </w:r>
      <w:r w:rsidRPr="00401D67">
        <w:rPr>
          <w:rFonts w:ascii="Times New Roman" w:hAnsi="Times New Roman"/>
          <w:sz w:val="28"/>
          <w:szCs w:val="28"/>
          <w:lang w:val="ru-RU"/>
        </w:rPr>
        <w:t>»</w:t>
      </w:r>
    </w:p>
    <w:p w:rsidR="00E55F2F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401D67">
        <w:rPr>
          <w:rFonts w:ascii="Times New Roman" w:hAnsi="Times New Roman"/>
          <w:sz w:val="28"/>
          <w:szCs w:val="28"/>
          <w:lang w:val="ru-RU"/>
        </w:rPr>
        <w:t xml:space="preserve">__________________ </w:t>
      </w:r>
      <w:r>
        <w:rPr>
          <w:rFonts w:ascii="Times New Roman" w:hAnsi="Times New Roman"/>
          <w:sz w:val="28"/>
          <w:szCs w:val="28"/>
          <w:lang w:val="ru-RU"/>
        </w:rPr>
        <w:t>Е.В.Волкова</w:t>
      </w:r>
    </w:p>
    <w:p w:rsidR="006E2EEB" w:rsidRDefault="006E2EEB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070B0" w:rsidRDefault="006070B0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070B0" w:rsidRDefault="006070B0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6070B0" w:rsidRDefault="006070B0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2186"/>
        <w:gridCol w:w="2186"/>
        <w:gridCol w:w="2186"/>
      </w:tblGrid>
      <w:tr w:rsidR="004D360B" w:rsidTr="00CC6A38"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72" w:type="dxa"/>
            <w:gridSpan w:val="2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2024-2025(ср)</w:t>
            </w:r>
          </w:p>
        </w:tc>
      </w:tr>
      <w:tr w:rsidR="004D360B" w:rsidTr="008722ED"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н.г</w:t>
            </w: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к.г.</w:t>
            </w:r>
          </w:p>
        </w:tc>
      </w:tr>
      <w:tr w:rsidR="004D360B" w:rsidTr="008722ED"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4D360B" w:rsidTr="008722ED"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62%</w:t>
            </w:r>
          </w:p>
        </w:tc>
      </w:tr>
      <w:tr w:rsidR="004D360B" w:rsidTr="008722ED"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</w:tr>
      <w:tr w:rsidR="004D360B" w:rsidTr="008722ED"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 эстетическое развитие</w:t>
            </w: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78%</w:t>
            </w:r>
          </w:p>
        </w:tc>
      </w:tr>
      <w:tr w:rsidR="004D360B" w:rsidTr="008722ED"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 – коммуникативное</w:t>
            </w:r>
          </w:p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2186" w:type="dxa"/>
          </w:tcPr>
          <w:p w:rsidR="004D360B" w:rsidRDefault="004D360B" w:rsidP="004D360B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72%</w:t>
            </w:r>
          </w:p>
        </w:tc>
      </w:tr>
    </w:tbl>
    <w:p w:rsidR="006070B0" w:rsidRDefault="006070B0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070B0" w:rsidRDefault="006070B0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8D5ECE" w:rsidRPr="0014376D" w:rsidRDefault="0014376D" w:rsidP="0014376D">
      <w:pPr>
        <w:rPr>
          <w:rFonts w:ascii="Times New Roman" w:hAnsi="Times New Roman"/>
          <w:sz w:val="28"/>
          <w:szCs w:val="28"/>
          <w:lang w:val="ru-RU"/>
        </w:rPr>
      </w:pPr>
      <w:r w:rsidRPr="0014376D">
        <w:rPr>
          <w:rFonts w:ascii="Liberation Serif" w:eastAsia="Calibri" w:hAnsi="Liberation Serif" w:cs="Liberation Serif"/>
          <w:sz w:val="28"/>
          <w:szCs w:val="28"/>
          <w:lang w:val="ru-RU" w:eastAsia="en-US"/>
        </w:rPr>
        <w:t>Мониторинг осуществляю на основе образовательной программы и годового плана ДОУ. В работе по проведению мониторинга познавательного развития используются следующие методы: наблюдения, беседа, опрос, анкетирование, сравнительный анализ.</w:t>
      </w:r>
    </w:p>
    <w:sectPr w:rsidR="008D5ECE" w:rsidRPr="0014376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D54" w:rsidRDefault="00085D54" w:rsidP="00E55F2F">
      <w:r>
        <w:separator/>
      </w:r>
    </w:p>
  </w:endnote>
  <w:endnote w:type="continuationSeparator" w:id="0">
    <w:p w:rsidR="00085D54" w:rsidRDefault="00085D54" w:rsidP="00E5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D54" w:rsidRDefault="00085D54" w:rsidP="00E55F2F">
      <w:r>
        <w:separator/>
      </w:r>
    </w:p>
  </w:footnote>
  <w:footnote w:type="continuationSeparator" w:id="0">
    <w:p w:rsidR="00085D54" w:rsidRDefault="00085D54" w:rsidP="00E55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F2F" w:rsidRPr="00401D67" w:rsidRDefault="00E55F2F" w:rsidP="00E55F2F">
    <w:pPr>
      <w:jc w:val="center"/>
      <w:rPr>
        <w:rFonts w:ascii="Times New Roman" w:hAnsi="Times New Roman"/>
        <w:b/>
        <w:lang w:val="ru-RU"/>
      </w:rPr>
    </w:pPr>
    <w:r w:rsidRPr="00401D67">
      <w:rPr>
        <w:rFonts w:ascii="Times New Roman" w:hAnsi="Times New Roman"/>
        <w:b/>
        <w:lang w:val="ru-RU"/>
      </w:rPr>
      <w:t xml:space="preserve">МУНИЦИПАЛЬНОЕ </w:t>
    </w:r>
    <w:r>
      <w:rPr>
        <w:rFonts w:ascii="Times New Roman" w:hAnsi="Times New Roman"/>
        <w:b/>
        <w:lang w:val="ru-RU"/>
      </w:rPr>
      <w:t xml:space="preserve">АВТОНОМНОЕ </w:t>
    </w:r>
    <w:r w:rsidRPr="00401D67">
      <w:rPr>
        <w:rFonts w:ascii="Times New Roman" w:hAnsi="Times New Roman"/>
        <w:b/>
        <w:lang w:val="ru-RU"/>
      </w:rPr>
      <w:t xml:space="preserve">ДОШКОЛЬНОЕ ОБРАЗОВАТЕЛЬНОЕ УЧРЕЖДЕНИЕ ДЕТСКИЙ САД № </w:t>
    </w:r>
    <w:r>
      <w:rPr>
        <w:rFonts w:ascii="Times New Roman" w:hAnsi="Times New Roman"/>
        <w:b/>
        <w:lang w:val="ru-RU"/>
      </w:rPr>
      <w:t>16</w:t>
    </w:r>
    <w:r w:rsidRPr="00401D67">
      <w:rPr>
        <w:rFonts w:ascii="Times New Roman" w:hAnsi="Times New Roman"/>
        <w:b/>
        <w:lang w:val="ru-RU"/>
      </w:rPr>
      <w:t xml:space="preserve"> «</w:t>
    </w:r>
    <w:r>
      <w:rPr>
        <w:rFonts w:ascii="Times New Roman" w:hAnsi="Times New Roman"/>
        <w:b/>
        <w:lang w:val="ru-RU"/>
      </w:rPr>
      <w:t>ЗВЕЗДОЧКА</w:t>
    </w:r>
    <w:r w:rsidRPr="00401D67">
      <w:rPr>
        <w:rFonts w:ascii="Times New Roman" w:hAnsi="Times New Roman"/>
        <w:b/>
        <w:lang w:val="ru-RU"/>
      </w:rPr>
      <w:t>»</w:t>
    </w:r>
  </w:p>
  <w:p w:rsidR="00E55F2F" w:rsidRDefault="00E55F2F" w:rsidP="00E55F2F">
    <w:pPr>
      <w:jc w:val="center"/>
      <w:rPr>
        <w:rFonts w:ascii="Times New Roman" w:hAnsi="Times New Roman"/>
        <w:i/>
        <w:lang w:val="ru-RU"/>
      </w:rPr>
    </w:pPr>
    <w:r>
      <w:rPr>
        <w:rFonts w:ascii="Times New Roman" w:hAnsi="Times New Roman"/>
        <w:i/>
        <w:lang w:val="ru-RU"/>
      </w:rPr>
      <w:t>624022</w:t>
    </w:r>
    <w:r w:rsidRPr="00401D67">
      <w:rPr>
        <w:rFonts w:ascii="Times New Roman" w:hAnsi="Times New Roman"/>
        <w:i/>
        <w:lang w:val="ru-RU"/>
      </w:rPr>
      <w:t xml:space="preserve">, </w:t>
    </w:r>
    <w:r>
      <w:rPr>
        <w:rFonts w:ascii="Times New Roman" w:hAnsi="Times New Roman"/>
        <w:i/>
        <w:lang w:val="ru-RU"/>
      </w:rPr>
      <w:t>Свердловская область Сысертский район, с.Кашино, ул. Новая 7А</w:t>
    </w:r>
  </w:p>
  <w:p w:rsidR="00E55F2F" w:rsidRDefault="00E55F2F" w:rsidP="00E55F2F">
    <w:pPr>
      <w:jc w:val="center"/>
      <w:rPr>
        <w:rFonts w:ascii="Times New Roman" w:hAnsi="Times New Roman"/>
        <w:i/>
        <w:lang w:val="ru-RU"/>
      </w:rPr>
    </w:pPr>
    <w:r>
      <w:rPr>
        <w:rFonts w:ascii="Times New Roman" w:hAnsi="Times New Roman"/>
        <w:b/>
        <w:i/>
        <w:u w:val="single"/>
      </w:rPr>
      <w:t>E</w:t>
    </w:r>
    <w:r w:rsidRPr="006070B0">
      <w:rPr>
        <w:rFonts w:ascii="Times New Roman" w:hAnsi="Times New Roman"/>
        <w:b/>
        <w:i/>
        <w:u w:val="single"/>
        <w:lang w:val="ru-RU"/>
      </w:rPr>
      <w:t>-</w:t>
    </w:r>
    <w:r>
      <w:rPr>
        <w:rFonts w:ascii="Times New Roman" w:hAnsi="Times New Roman"/>
        <w:b/>
        <w:i/>
        <w:u w:val="single"/>
      </w:rPr>
      <w:t>mail</w:t>
    </w:r>
    <w:r w:rsidRPr="006070B0">
      <w:rPr>
        <w:rFonts w:ascii="Times New Roman" w:hAnsi="Times New Roman"/>
        <w:b/>
        <w:i/>
        <w:u w:val="single"/>
        <w:lang w:val="ru-RU"/>
      </w:rPr>
      <w:t xml:space="preserve">: </w:t>
    </w:r>
    <w:hyperlink r:id="rId1" w:history="1">
      <w:r>
        <w:rPr>
          <w:rStyle w:val="a8"/>
          <w:i/>
        </w:rPr>
        <w:t>mkdoy</w:t>
      </w:r>
      <w:r w:rsidRPr="00E55F2F">
        <w:rPr>
          <w:rStyle w:val="a8"/>
          <w:i/>
          <w:lang w:val="ru-RU"/>
        </w:rPr>
        <w:t>-16@</w:t>
      </w:r>
      <w:r>
        <w:rPr>
          <w:rStyle w:val="a8"/>
          <w:i/>
        </w:rPr>
        <w:t>yandex</w:t>
      </w:r>
      <w:r w:rsidRPr="00E55F2F">
        <w:rPr>
          <w:rStyle w:val="a8"/>
          <w:i/>
          <w:lang w:val="ru-RU"/>
        </w:rPr>
        <w:t>.</w:t>
      </w:r>
      <w:r>
        <w:rPr>
          <w:rStyle w:val="a8"/>
          <w:i/>
        </w:rPr>
        <w:t>ru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BB"/>
    <w:rsid w:val="00085D54"/>
    <w:rsid w:val="0014376D"/>
    <w:rsid w:val="002979A9"/>
    <w:rsid w:val="004536BB"/>
    <w:rsid w:val="004B3009"/>
    <w:rsid w:val="004D360B"/>
    <w:rsid w:val="006070B0"/>
    <w:rsid w:val="006E2EEB"/>
    <w:rsid w:val="006F482A"/>
    <w:rsid w:val="00773661"/>
    <w:rsid w:val="007A596E"/>
    <w:rsid w:val="00832135"/>
    <w:rsid w:val="008D5ECE"/>
    <w:rsid w:val="00996064"/>
    <w:rsid w:val="00D77DBA"/>
    <w:rsid w:val="00E5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8913"/>
  <w15:chartTrackingRefBased/>
  <w15:docId w15:val="{EFDCE27F-B137-4B0B-9751-0B67FFEB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F2F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rsid w:val="00E55F2F"/>
    <w:pPr>
      <w:tabs>
        <w:tab w:val="center" w:pos="4677"/>
        <w:tab w:val="right" w:pos="9355"/>
      </w:tabs>
    </w:pPr>
    <w:rPr>
      <w:rFonts w:eastAsiaTheme="minorHAnsi"/>
      <w:sz w:val="22"/>
      <w:szCs w:val="22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55F2F"/>
  </w:style>
  <w:style w:type="paragraph" w:styleId="a6">
    <w:name w:val="footer"/>
    <w:basedOn w:val="a"/>
    <w:link w:val="a7"/>
    <w:uiPriority w:val="99"/>
    <w:unhideWhenUsed/>
    <w:rsid w:val="00E55F2F"/>
    <w:pPr>
      <w:tabs>
        <w:tab w:val="center" w:pos="4677"/>
        <w:tab w:val="right" w:pos="9355"/>
      </w:tabs>
    </w:pPr>
    <w:rPr>
      <w:rFonts w:eastAsiaTheme="minorHAnsi"/>
      <w:sz w:val="22"/>
      <w:szCs w:val="22"/>
      <w:lang w:val="ru-RU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55F2F"/>
  </w:style>
  <w:style w:type="character" w:styleId="a8">
    <w:name w:val="Hyperlink"/>
    <w:basedOn w:val="a0"/>
    <w:uiPriority w:val="99"/>
    <w:semiHidden/>
    <w:unhideWhenUsed/>
    <w:rsid w:val="00E55F2F"/>
    <w:rPr>
      <w:color w:val="0000FF"/>
      <w:u w:val="single"/>
    </w:rPr>
  </w:style>
  <w:style w:type="paragraph" w:customStyle="1" w:styleId="Standard">
    <w:name w:val="Standard"/>
    <w:qFormat/>
    <w:rsid w:val="00E55F2F"/>
    <w:pPr>
      <w:widowControl w:val="0"/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3"/>
      <w:sz w:val="24"/>
      <w:szCs w:val="24"/>
      <w:lang w:eastAsia="ru-RU"/>
    </w:rPr>
  </w:style>
  <w:style w:type="table" w:styleId="a9">
    <w:name w:val="Table Grid"/>
    <w:basedOn w:val="a1"/>
    <w:uiPriority w:val="39"/>
    <w:qFormat/>
    <w:rsid w:val="00E55F2F"/>
    <w:pPr>
      <w:spacing w:after="0" w:line="240" w:lineRule="auto"/>
    </w:pPr>
    <w:rPr>
      <w:rFonts w:ascii="Calibri" w:eastAsia="SimSun" w:hAnsi="Calibri" w:cs="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4376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376D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kdoy-16@yandex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2024/2025 уч.год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Н.Г.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Лист1!$A$3:$A$8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Физическое развитие</c:v>
                </c:pt>
                <c:pt idx="3">
                  <c:v>Художественно- эстетическое развитие</c:v>
                </c:pt>
                <c:pt idx="4">
                  <c:v>соц.-коммуникативное развитие</c:v>
                </c:pt>
              </c:strCache>
            </c:strRef>
          </c:cat>
          <c:val>
            <c:numRef>
              <c:f>Лист1!$B$3:$B$8</c:f>
              <c:numCache>
                <c:formatCode>0%</c:formatCode>
                <c:ptCount val="6"/>
                <c:pt idx="0">
                  <c:v>0.56000000000000005</c:v>
                </c:pt>
                <c:pt idx="1">
                  <c:v>0.66</c:v>
                </c:pt>
                <c:pt idx="2">
                  <c:v>0.66</c:v>
                </c:pt>
                <c:pt idx="3">
                  <c:v>0.57999999999999996</c:v>
                </c:pt>
                <c:pt idx="4">
                  <c:v>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03-4A6E-B0E3-F89A0521F86E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К.Г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Лист1!$A$3:$A$8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Физическое развитие</c:v>
                </c:pt>
                <c:pt idx="3">
                  <c:v>Художественно- эстетическое развитие</c:v>
                </c:pt>
                <c:pt idx="4">
                  <c:v>соц.-коммуникативное развитие</c:v>
                </c:pt>
              </c:strCache>
            </c:strRef>
          </c:cat>
          <c:val>
            <c:numRef>
              <c:f>Лист1!$C$3:$C$8</c:f>
              <c:numCache>
                <c:formatCode>0%</c:formatCode>
                <c:ptCount val="6"/>
                <c:pt idx="0">
                  <c:v>0.62</c:v>
                </c:pt>
                <c:pt idx="1">
                  <c:v>0.75</c:v>
                </c:pt>
                <c:pt idx="2">
                  <c:v>0.78</c:v>
                </c:pt>
                <c:pt idx="3">
                  <c:v>0.72</c:v>
                </c:pt>
                <c:pt idx="4">
                  <c:v>0.81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03-4A6E-B0E3-F89A0521F8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41899200"/>
        <c:axId val="1851321056"/>
      </c:barChart>
      <c:catAx>
        <c:axId val="2141899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1321056"/>
        <c:crosses val="autoZero"/>
        <c:auto val="1"/>
        <c:lblAlgn val="ctr"/>
        <c:lblOffset val="100"/>
        <c:noMultiLvlLbl val="0"/>
      </c:catAx>
      <c:valAx>
        <c:axId val="185132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1899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721BE-BDF9-4967-9DDA-A253B3A5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2026-02-03T05:20:00Z</cp:lastPrinted>
  <dcterms:created xsi:type="dcterms:W3CDTF">2026-01-12T09:07:00Z</dcterms:created>
  <dcterms:modified xsi:type="dcterms:W3CDTF">2026-02-03T05:21:00Z</dcterms:modified>
</cp:coreProperties>
</file>