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00" w:rsidRPr="00BC0500" w:rsidRDefault="00B8408C" w:rsidP="00B840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8408C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Семинар практикум на тему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C0500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«</w:t>
      </w:r>
      <w:r w:rsidR="00BC0500" w:rsidRPr="00BC050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Профилактика эмоционального выгорания педагога</w:t>
      </w:r>
      <w:r w:rsidR="00BC0500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».</w:t>
      </w:r>
    </w:p>
    <w:p w:rsidR="00BC0500" w:rsidRPr="00BC0500" w:rsidRDefault="00BC0500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Что же такое </w:t>
      </w:r>
      <w:r w:rsidRPr="00C91DBD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«</w:t>
      </w:r>
      <w:r w:rsidRPr="00C91DBD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lang w:eastAsia="ru-RU"/>
        </w:rPr>
        <w:t>синдром эмоционального выгорания</w:t>
      </w:r>
      <w:r w:rsidRPr="00C91DBD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»?</w:t>
      </w:r>
      <w:r w:rsidR="00C91DBD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вспомним </w:t>
      </w:r>
    </w:p>
    <w:p w:rsidR="00C91DBD" w:rsidRDefault="0037070C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- </w:t>
      </w:r>
      <w:r w:rsidR="00BC0500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 состояние чрезмерного эмоционального, физического и психического истощения человека, которое обуславливается длительным пребыванием в эмоционально перегруженной ситуации. Основным фактором возникновения данной «болезни» является стресс. А в работе и жизни педагога их более чем достаточно.</w:t>
      </w:r>
    </w:p>
    <w:p w:rsidR="00C91DBD" w:rsidRPr="0037070C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7070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симптомы «эмоционального выгорания» 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Быстрая утомляемость;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Усиление тревоги;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Ухудшение памяти;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Негативизм в общении с детьми и коллегами;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Бессонница;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Апатия и пассивность;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Депрессивное состояние;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Снижение самооценки;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Повышенная раздражительность;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Частые ошибки в работе;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Нарушения в питании – переедание или отказ от еды;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Соматические заболевания – головные боли, заболевания печени, кишечника, сердца, нервной системы, гипертония и др.</w:t>
      </w:r>
    </w:p>
    <w:p w:rsidR="00C91DBD" w:rsidRPr="0037070C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3"/>
          <w:szCs w:val="23"/>
          <w:lang w:eastAsia="ru-RU"/>
        </w:rPr>
      </w:pPr>
      <w:r w:rsidRPr="0037070C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 xml:space="preserve">Существуют такие способы </w:t>
      </w:r>
      <w:proofErr w:type="spellStart"/>
      <w:r w:rsidRPr="0037070C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самоподдержки</w:t>
      </w:r>
      <w:proofErr w:type="spellEnd"/>
      <w:r w:rsidRPr="0037070C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Физические упражнения,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Сбалансированное здоровое питание,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Отдых и сон,</w:t>
      </w:r>
    </w:p>
    <w:p w:rsidR="00C91DBD" w:rsidRPr="00BC0500" w:rsidRDefault="00C91DBD" w:rsidP="00C91D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Релаксация и здоровые способы получения удовольствия,</w:t>
      </w:r>
    </w:p>
    <w:p w:rsidR="00C91DBD" w:rsidRDefault="00C91DBD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Умение устанавливать баланс между официальной и личной жизнью.</w:t>
      </w:r>
    </w:p>
    <w:p w:rsidR="0037070C" w:rsidRPr="00C91DBD" w:rsidRDefault="0037070C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</w:p>
    <w:p w:rsidR="00BC0500" w:rsidRPr="00BC0500" w:rsidRDefault="0037070C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- Сейчас сделаем </w:t>
      </w:r>
      <w:r w:rsidR="00BC0500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упражнение, которое покажет, каким сферам своей жизни вы от</w:t>
      </w:r>
      <w:r w:rsidR="00FE06C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даете предпочтение, а в каких слабо </w:t>
      </w:r>
      <w:r w:rsidR="00BC0500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реализуете себя.</w:t>
      </w:r>
    </w:p>
    <w:p w:rsidR="00BC0500" w:rsidRPr="0037070C" w:rsidRDefault="00BC0500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3"/>
          <w:szCs w:val="23"/>
          <w:u w:val="single"/>
          <w:lang w:eastAsia="ru-RU"/>
        </w:rPr>
      </w:pPr>
      <w:r w:rsidRPr="0037070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Упражнение «Социальные роли»</w:t>
      </w:r>
    </w:p>
    <w:p w:rsidR="00BC0500" w:rsidRPr="00BC0500" w:rsidRDefault="00BC0500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(Я педагог, жена, мать, дочь, подруга, женщина, бабушка, коллега, хозяйка)</w:t>
      </w:r>
    </w:p>
    <w:p w:rsidR="00BC0500" w:rsidRPr="00BC0500" w:rsidRDefault="003769A5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Отметьте,</w:t>
      </w:r>
      <w:r w:rsidR="00BC0500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каждую роль по мере и количеству време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ни и энергии, что вы ей отдаете </w:t>
      </w: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 шкале от 1б до 10б)</w:t>
      </w:r>
      <w:r w:rsidR="00BC0500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Чем больше отдаете, тем выше отмечайте.</w:t>
      </w:r>
    </w:p>
    <w:p w:rsidR="00BC0500" w:rsidRPr="00BC0500" w:rsidRDefault="00BC0500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Обсуждения. На схеме, которую вы получили можно четко увидеть, какие социальные рол</w:t>
      </w:r>
      <w:r w:rsidR="00131C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стоят для вас на первом месте (куда вы вкладываете достаточно</w:t>
      </w:r>
      <w:r w:rsidR="009330B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своей энергии)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</w:t>
      </w:r>
      <w:r w:rsidR="009330B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роли,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страдающих от недостатка вашей энерг</w:t>
      </w:r>
      <w:r w:rsidR="0037070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ии</w:t>
      </w:r>
      <w:r w:rsidR="009330B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(энергия это эмоции)</w:t>
      </w:r>
    </w:p>
    <w:p w:rsidR="00BC0500" w:rsidRDefault="00BC0500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769A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lastRenderedPageBreak/>
        <w:t>Эмоции,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их изобилие или их дефицит, занимают видное место в развитии «синдрома эмоционального выгорания» педагога, что в свою очередь влечет за собой множество соматических заболеваний. (Раздать всем участникам листки с нарисованным телом человека)</w:t>
      </w:r>
      <w:proofErr w:type="gramStart"/>
      <w:r w:rsidR="009330B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!</w:t>
      </w:r>
      <w:proofErr w:type="gramEnd"/>
      <w:r w:rsidR="009330B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!!</w:t>
      </w:r>
    </w:p>
    <w:p w:rsidR="009330B5" w:rsidRPr="009330B5" w:rsidRDefault="009330B5" w:rsidP="00BC050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</w:pPr>
      <w:proofErr w:type="spellStart"/>
      <w:r w:rsidRPr="009330B5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Обьяснение</w:t>
      </w:r>
      <w:proofErr w:type="spellEnd"/>
      <w:r w:rsidRPr="009330B5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 xml:space="preserve"> </w:t>
      </w:r>
    </w:p>
    <w:p w:rsidR="00D465B7" w:rsidRDefault="009330B5" w:rsidP="009330B5">
      <w:pPr>
        <w:spacing w:after="15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C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 какого возраста я себя помню?» Если каждый из нас задастся этим вопросом, то прозвучат, конечно, разные цифры, но речь, скорее всего, пойдет о возрасте 3-5 лет. С этого возраста начинается наша сознательная память – ребенком уже освоена речь, у него появляется так называемый «поток мыслей», он собирает информацию о мире и анализирует</w:t>
      </w:r>
      <w:proofErr w:type="gramStart"/>
      <w:r w:rsidRPr="00BC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BC05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5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BC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личность человека не сводится к одному только «умному сознанию» — наша жизнь ведь начинается не с 3 лет, а непосредственно с момента зачатия. И тогда же начинает наполняться наша память. Просто она в этот момент еще не сознательная, а – эмоциональная. И все, что с нами происходит с момента слияния половых клеток родителей, откладывается в </w:t>
      </w:r>
      <w:proofErr w:type="gramStart"/>
      <w:r w:rsidRPr="00BC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нашем</w:t>
      </w:r>
      <w:proofErr w:type="gramEnd"/>
      <w:r w:rsidRPr="00BC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Бессознательном.</w:t>
      </w:r>
      <w:r w:rsidRPr="00BC05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5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Эмоции может испытывать уже эмбрион – даже едва-едва сформировавшийся. Просто они еще достаточно примитивны – зато сильны. И одно из основных доступных в утробе матери переживаний – страх. Проводилось такое исследование: во время аборта делалась запись поведения эмбриона. И выявилось, что его реакции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совпадают с проявлениями страха: он сжимается и пытается убежать, двигает зачаточными конечностями – только вот бежать ему некуда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Т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есть хотя ни а каком сознании речи здесь быть не может, эмбрион чувствует все, что с ним происходит – и запоминает.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«Тело помнит все». Воспоминания обо всем, что с нами произошло, хранятся в нашем теле, в том числе – о наших чувствах. Тело можно сравнить с чердаком, на который отправляется все то, что не хочется видеть в самом доме. И как хозяйка кричит: «Я не хочу видеть здесь эту рухлядь, отнесите ее на чердак!» — так и в нашем теле поселяются все те чувства, которые наше Сознание не хочет в себе видеть, то есть признавать. В психологии этот механизм называется вытеснением: в Бессознательное вытесняются болезненные переживания, мысли, воспоминания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В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числе, конечно, и страхи.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как кресло не исчезнет из дома, если его переместить из гостиной на чердак, так и чувства никуда не денутся, если на них просто не обращать внимания. Они стремятся вернуться в Сознание, напомнить о себе – и делают это через болезни. И большинство телесных недугов – следствие вытесненных из Сознания чувств. Где в теле поселилось чувство – там и проявляется болезненный симптом. Это как бы сигнал от чувства: «Посмотри на меня!»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том, как чувства расселяются по тел</w:t>
      </w:r>
      <w:r w:rsidR="00F95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у, есть закономерности. И я вам  сейчас предлагаю 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CB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емного </w:t>
      </w:r>
      <w:proofErr w:type="spellStart"/>
      <w:r w:rsidR="00CB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поисследовать</w:t>
      </w:r>
      <w:proofErr w:type="spellEnd"/>
      <w:r w:rsidR="00CB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собственные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страхи – где в Вашем теле они живут и с чем это связано.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 сможете составить свою индивидуальную телесную карту страхов.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Вам понадобятся: белый лист бумаги и инструменты для рисования (любые кроме ручки и</w:t>
      </w:r>
      <w:r w:rsidR="0037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фломастеров.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65B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D465B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</w:t>
      </w:r>
      <w:r w:rsidR="00D465B7" w:rsidRPr="00D465B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пражнение «Фантом»</w:t>
      </w:r>
    </w:p>
    <w:p w:rsidR="00C62CC5" w:rsidRDefault="00C62CC5" w:rsidP="00C62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просто небольшое исследование, но, возможно, оно поможет немного расширить знания о себе и прийти в контакт со своим телом, чувствами, со своим страхом. Ведь когда мы вытесняем чувства, то это они владеют нами. Но когда мы поворачиваемся к ним лицом и признаем их в себе, тогда мы владеем ими. И тогда, как на венецианском карнавале, можно крикнуть своему страху: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Маска, я тебя знаю! </w:t>
      </w:r>
    </w:p>
    <w:p w:rsidR="007A3125" w:rsidRDefault="009330B5" w:rsidP="00C62C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465B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="00C62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2CC5" w:rsidRPr="00C62C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инструкция:</w:t>
      </w:r>
      <w:r w:rsidR="00C62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Нарисуйте </w:t>
      </w:r>
      <w:r w:rsidR="0037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 тело – целиком, всю фигуру или (шаблон).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Художественные способности здесь роли не играют!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прислу</w:t>
      </w:r>
      <w:r w:rsidR="0037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шайтесь к своему реальному телу: как вы </w:t>
      </w:r>
      <w:r w:rsidR="007A3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дышите, как стучит ваше сердце.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Прикройте глаза, попытайтесь хорошенько ощутить все свое тело разом: как оно себя чувствует? комфортно ли ему? тепло? напряжено оно или расслаблено?.. А теперь, продолжая ощущать все свое </w:t>
      </w:r>
      <w:r w:rsidR="007A3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тело одновременно,  </w:t>
      </w:r>
      <w:r w:rsidR="007A3125" w:rsidRPr="007A312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представьте,</w:t>
      </w:r>
      <w:r w:rsidR="007A3125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что в</w:t>
      </w:r>
      <w:r w:rsidR="00CB1F3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ы сейчас очень сильно напуганы  кем то или чем то</w:t>
      </w:r>
      <w:r w:rsidR="007A3125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Поп</w:t>
      </w:r>
      <w:r w:rsidR="00CB1F3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робуйте почувствовать этот страх </w:t>
      </w:r>
      <w:r w:rsidR="007A3125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всем телом. Возможно, вам будет легче представить тогда, когда вы вспомните определен</w:t>
      </w:r>
      <w:r w:rsidR="00CB1F3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ный случай, когда вы испугались </w:t>
      </w:r>
      <w:r w:rsidR="007A3125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кого-то. </w:t>
      </w:r>
      <w:r w:rsidR="007A3125" w:rsidRPr="007A312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Почувствуйте,</w:t>
      </w:r>
      <w:r w:rsidR="007A3125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где в вашем теле находится</w:t>
      </w:r>
      <w:r w:rsidR="00CB1F3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живёт ваш страх. Как вы его ощущаете? Возможно, он  похож </w:t>
      </w:r>
      <w:r w:rsidR="007A3125"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огонь где-то в вашем организме? Возможно это зуд в кулаках? Заштрихуйте эти участки красным карандашом на своем рисунке.</w:t>
      </w:r>
    </w:p>
    <w:p w:rsidR="007F4E1C" w:rsidRDefault="009330B5" w:rsidP="00C62CC5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может быть один участок – или несколько. Правая и левая стороны тела вполне могут отличаться. Помните, что телесная карта чу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вств вс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егда индивидуальна, тут не может быть правильных или неправильных вариантов!</w:t>
      </w:r>
    </w:p>
    <w:p w:rsidR="00BC0500" w:rsidRPr="00D465B7" w:rsidRDefault="00BC0500" w:rsidP="00C62C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Обсуждение. Обратите внимание, какие участки тела заштрихованы. Уже доказано, что сильные и постоянные негативные эмоции вызывают те или иные заболевания. В частности гнев, страх, печаль... И посмотрев на ваш фантом, вы можете понять, какие болезни могут грозить вам при частом переживании данных эмоций.</w:t>
      </w:r>
    </w:p>
    <w:p w:rsidR="00353793" w:rsidRDefault="00BC0500" w:rsidP="00C62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– расшифровка, некие универсальные закономерности, с которыми Вы можете соотнести свой опыт и расширить знания о собственных страхах.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Если страх живет в ногах, это говорит о нехватке опоры в жизни, устойчивости, о Бессознательном ощущении «Мне не на кого опереться», «Не стою твердо на своих ногах». Не хватает стабильности, нет уверенности – в себе, мире, в завтрашнем дне…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2.Таз сигнализирует о страхах в сексуальной сфере. Поселившись там, они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приводить к болезням, так и мешать здоровой </w:t>
      </w:r>
      <w:proofErr w:type="spell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оргазмической</w:t>
      </w:r>
      <w:proofErr w:type="spell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разрядке</w:t>
      </w:r>
      <w:r w:rsidR="00353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4E1C" w:rsidRDefault="00BC0500" w:rsidP="00C62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В животе живет страх за жизнь,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даром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однокоренные слова. Страх поселяется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ситуациях угрозы для жизни – она могла быть и не реальной, просто так воспринимаемой. И хотя опасность прошла, для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Бессознательного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еще актуальна – оно постоянно настороже, настоящее расслабление и чувство безопасности становятся недоступны.</w:t>
      </w:r>
    </w:p>
    <w:p w:rsidR="007F4E1C" w:rsidRDefault="00BC0500" w:rsidP="00C62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Район диафрагмы, включая желудок и солнечное сплетение: там обосновались социальный страхи, то есть связанные с социальной жизнью. Смущение, стеснительность, робость, стыдливость – это проявления наших социальных страхов «не соответствовать», «быть отвергнутым обществом»…</w:t>
      </w:r>
    </w:p>
    <w:p w:rsidR="007F4E1C" w:rsidRDefault="00BC0500" w:rsidP="00C62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5.Грудная клетка: вмещает страх одиночества, страх «отвержения меня как личности», в отличие от страха «отвержения меня как</w:t>
      </w:r>
      <w:r w:rsidR="00F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члена социума», что было в п.4.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Глубоко в груди сидит ощущение своей «неправильности», «недостойности», «неполноценности». Убеждение «Я плохой, поэтому я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отвергнут миром».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6.Руки говорит о страхе контактировать с миром, потому что на бессознательном уровне он воспринимается как враждебный, не принимающий. Страшен мир в целом – и для этого нет логического объяснения, доводов, это эмоциональное ощущение. Поэтому люди с такой установкой предпочитают выбирать профессии, требующие минимум контактов с миром: за монитором компьютера и т.д.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Кисти этот страх мира конкретизируют – они сигнализирует о коммуникативных проблемах, то есть связанных с общением. Внутренняя установка здесь такая: «Мир, в целом, может, и не враждебен, но уж люди-то – точно». Правая кисть говорит о страхе мужчин, левая – женщин (при этом правая и левая сторона нарисованной фигуры определяются так, как если бы это было зеркало, а не фотография).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7.Спина – боязнь быть несовершенным, не оправдать ожидания. Обычно свидетельствует о </w:t>
      </w:r>
      <w:proofErr w:type="spell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перфекционизме</w:t>
      </w:r>
      <w:proofErr w:type="spell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Конечно, у такого человека есть шанс добиться высот – но еще более вероятно, что любые свои порывы он будет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тормозить из страха ошибиться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4E1C" w:rsidRDefault="00BC0500" w:rsidP="00C62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Плечи символизируют силу, а также ответственность. Поэтому здесь селится страх быть слабым, а также – не справиться с ответственностью.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Шея – страх выразить, проявить свои чувства. У таких людей часто бывают проблемы с горлом: постоянные ангины, </w:t>
      </w:r>
      <w:proofErr w:type="spell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першение</w:t>
      </w:r>
      <w:proofErr w:type="spell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ощущение сжатия… Они говорят высоким тонким голосом, немного детским, и жалуются, что не умеют петь. Это происходит из-за постоянного напряжения в шее: как только в груди начинают подниматься чувства, чтобы выйти наружу, шея сжимается, удерживая все внутри. 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Внешне они могут казаться бесчувственными, но внутри бушует буря страстей – просто не может выйти наружу.</w:t>
      </w:r>
    </w:p>
    <w:p w:rsidR="007F4E1C" w:rsidRDefault="00BC0500" w:rsidP="00C62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Лицо – страх «потерять лицо». Такие люди придают большое значение тому, что о них думают и как их воспринимают. Им нужно, чтобы их любили, принимали, одобряли – причем все. Из-за этого приходится постоянно носить маски, причем самые разные – обычно их арсенал велик и разнообразен. Но! – за масками легко потерять себя настоящего. Как в анекдоте – «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Хамелеон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посмотрел в зеркало и задумался –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цвет ему принять…»</w:t>
      </w:r>
    </w:p>
    <w:p w:rsidR="00C91DBD" w:rsidRPr="007F4E1C" w:rsidRDefault="00BC0500" w:rsidP="00C91DBD">
      <w:pPr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Глаза – один из основных каналов восприятия,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есть бессознательный страх реальности, нежелание видеть правду и признавать действительность такой, какая она есть, то он поселяется именно там. И во многих случаях нарушения зрения – проявление бессознательной позиции: «Я не хочу это видеть!» Это попытка, подобно страусу, спрятать голову в песок — и эффективность примерно такая же, проблемы же не исчезают…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C91DBD">
        <w:rPr>
          <w:rStyle w:val="fontstyle01"/>
        </w:rPr>
        <w:t xml:space="preserve"> «</w:t>
      </w:r>
      <w:r w:rsidR="00C91DBD" w:rsidRPr="00995535">
        <w:rPr>
          <w:rStyle w:val="fontstyle01"/>
          <w:rFonts w:ascii="Times New Roman" w:hAnsi="Times New Roman" w:cs="Times New Roman"/>
        </w:rPr>
        <w:t>Трехминутная медитация-передышка»</w:t>
      </w:r>
    </w:p>
    <w:p w:rsidR="007F4E1C" w:rsidRDefault="00C91DBD" w:rsidP="00C91DBD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995535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995535">
        <w:rPr>
          <w:rStyle w:val="fontstyle21"/>
          <w:rFonts w:ascii="Times New Roman" w:hAnsi="Times New Roman" w:cs="Times New Roman"/>
          <w:sz w:val="28"/>
          <w:szCs w:val="28"/>
        </w:rPr>
        <w:t>Этап 1. Настройтесь на медитацию</w:t>
      </w:r>
    </w:p>
    <w:p w:rsidR="007F4E1C" w:rsidRDefault="00C91DBD" w:rsidP="00C91DBD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99553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Вы можете выполнять эту медитацию сидя или стоя, но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обязательно расправьте плечи и выпрямите спину. По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возможности закройте глаза. Затем направьте внимание на то,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что происходит у вас внутри, и примите это. Для этого задайте</w:t>
      </w:r>
      <w:r w:rsidRPr="009955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себе вопрос: что я сейчас ощущаю?</w:t>
      </w:r>
    </w:p>
    <w:p w:rsidR="007F4E1C" w:rsidRDefault="00C91DBD" w:rsidP="00C91DBD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• Какие мысли у меня в голове? Постарайтесь отнестись к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своим мыслям просто как к событиям, которые происходят в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вашем сознании.</w:t>
      </w:r>
    </w:p>
    <w:p w:rsidR="007F4E1C" w:rsidRDefault="00C91DBD" w:rsidP="00C91DBD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• Какие чувства я испытываю? Если вы чувствуете дискомфорт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 xml:space="preserve">или неприятные 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ощущения, признайтесь себе в этом и не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пытайтесь их изменить.</w:t>
      </w:r>
    </w:p>
    <w:p w:rsidR="00C91DBD" w:rsidRDefault="00C91DBD" w:rsidP="00C91DBD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9955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• Какие телесные ощущения я испытываю? Возможно, стоит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«просканировать» свое тело на предмет точек напряжения или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 xml:space="preserve">скованности, принимая эти ощущения, </w:t>
      </w:r>
      <w:proofErr w:type="gramStart"/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но</w:t>
      </w:r>
      <w:proofErr w:type="gramEnd"/>
      <w:r w:rsidRPr="00995535">
        <w:rPr>
          <w:rStyle w:val="fontstyle31"/>
          <w:rFonts w:ascii="Times New Roman" w:hAnsi="Times New Roman" w:cs="Times New Roman"/>
          <w:sz w:val="28"/>
          <w:szCs w:val="28"/>
        </w:rPr>
        <w:t xml:space="preserve"> не пытаясь в них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ничего менять.</w:t>
      </w:r>
    </w:p>
    <w:p w:rsidR="00C91DBD" w:rsidRPr="00995535" w:rsidRDefault="00C91DBD" w:rsidP="00C91DBD">
      <w:pPr>
        <w:jc w:val="both"/>
        <w:rPr>
          <w:rStyle w:val="fontstyle21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9955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535">
        <w:rPr>
          <w:rStyle w:val="fontstyle21"/>
          <w:rFonts w:ascii="Times New Roman" w:hAnsi="Times New Roman" w:cs="Times New Roman"/>
          <w:sz w:val="28"/>
          <w:szCs w:val="28"/>
        </w:rPr>
        <w:t>Этап 2. Соберите и сосредоточьте внимание</w:t>
      </w:r>
    </w:p>
    <w:p w:rsidR="00C91DBD" w:rsidRDefault="00C91DBD" w:rsidP="00C91DBD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 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Теперь сконцентрируйте внимание в одной точке и направьте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на ощущения в животе, возникающие в процессе дыхания,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брюшная стенка поднимается на вдохе и опускается на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выдохе.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 xml:space="preserve">Проследите за тем, как движется воздух внутри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lastRenderedPageBreak/>
        <w:t>вашего тел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а.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Используйте каждый вдох как возможность стать на якорь и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оставаться в настоящем. Если вы отвлеклись, просто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продолжайте спокойно следить за дыханием.</w:t>
      </w:r>
    </w:p>
    <w:p w:rsidR="007F4E1C" w:rsidRDefault="00C91DBD" w:rsidP="00C91DBD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99553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95535">
        <w:rPr>
          <w:rStyle w:val="fontstyle21"/>
          <w:rFonts w:ascii="Times New Roman" w:hAnsi="Times New Roman" w:cs="Times New Roman"/>
          <w:sz w:val="28"/>
          <w:szCs w:val="28"/>
        </w:rPr>
        <w:t>Этап 3. Расширьте сферу внимания</w:t>
      </w:r>
    </w:p>
    <w:p w:rsidR="00C91DBD" w:rsidRPr="007F4E1C" w:rsidRDefault="00C91DBD" w:rsidP="00C91DB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Теперь попробуйте расширить сферу осознанности вокруг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дыхания, чтобы ощутить тело как единое целое, включая вашу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позу и выражение лица. Представьте, как будто все ваше тело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дышит. Если вы заметили напряжение или дискомфорт,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попробуйте сосредоточиться на этих ощущениях, направив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туда свое дыхание. Тем самым вы помогаете себе изучить эти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ощущения и подружиться с ними, а не пытаться изменить их.</w:t>
      </w:r>
      <w:r w:rsidR="007F4E1C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Если они больше не требуют вашего внимания, вернитесь к</w:t>
      </w:r>
      <w:r w:rsidRPr="009955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535">
        <w:rPr>
          <w:rStyle w:val="fontstyle31"/>
          <w:rFonts w:ascii="Times New Roman" w:hAnsi="Times New Roman" w:cs="Times New Roman"/>
          <w:sz w:val="28"/>
          <w:szCs w:val="28"/>
        </w:rPr>
        <w:t>ощущениям своего тела и продолжайте следить за ними.</w:t>
      </w:r>
    </w:p>
    <w:sectPr w:rsidR="00C91DBD" w:rsidRPr="007F4E1C" w:rsidSect="00C91DB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500"/>
    <w:rsid w:val="0012699D"/>
    <w:rsid w:val="00131555"/>
    <w:rsid w:val="00131C5B"/>
    <w:rsid w:val="00353793"/>
    <w:rsid w:val="0037070C"/>
    <w:rsid w:val="003769A5"/>
    <w:rsid w:val="005654DF"/>
    <w:rsid w:val="007218B1"/>
    <w:rsid w:val="007A3125"/>
    <w:rsid w:val="007F4E1C"/>
    <w:rsid w:val="009330B5"/>
    <w:rsid w:val="00B8408C"/>
    <w:rsid w:val="00BC0500"/>
    <w:rsid w:val="00C62CC5"/>
    <w:rsid w:val="00C91DBD"/>
    <w:rsid w:val="00CB1F34"/>
    <w:rsid w:val="00D041F0"/>
    <w:rsid w:val="00D465B7"/>
    <w:rsid w:val="00E93CA6"/>
    <w:rsid w:val="00EF7F2C"/>
    <w:rsid w:val="00F95E3F"/>
    <w:rsid w:val="00FE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50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91DBD"/>
    <w:rPr>
      <w:rFonts w:ascii="OpenSans-Bold" w:hAnsi="OpenSans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91DBD"/>
    <w:rPr>
      <w:rFonts w:ascii="OpenSans-BoldItalic" w:hAnsi="OpenSans-BoldItalic" w:hint="default"/>
      <w:b/>
      <w:bCs/>
      <w:i/>
      <w:iCs/>
      <w:color w:val="000000"/>
      <w:sz w:val="36"/>
      <w:szCs w:val="36"/>
    </w:rPr>
  </w:style>
  <w:style w:type="character" w:customStyle="1" w:styleId="fontstyle31">
    <w:name w:val="fontstyle31"/>
    <w:basedOn w:val="a0"/>
    <w:rsid w:val="00C91DBD"/>
    <w:rPr>
      <w:rFonts w:ascii="OpenSans-Regular" w:hAnsi="OpenSans-Regular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DA1C-189F-4FA8-857A-86A390CD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2023-04-13T09:02:00Z</dcterms:created>
  <dcterms:modified xsi:type="dcterms:W3CDTF">2025-10-21T10:13:00Z</dcterms:modified>
</cp:coreProperties>
</file>