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15F" w:rsidRDefault="009F2FD5">
      <w:pPr>
        <w:pStyle w:val="Heading1"/>
        <w:spacing w:before="67" w:line="259" w:lineRule="auto"/>
        <w:ind w:left="537" w:right="0" w:hanging="94"/>
      </w:pPr>
      <w:r>
        <w:t>1.2.</w:t>
      </w:r>
      <w:r>
        <w:rPr>
          <w:spacing w:val="-12"/>
        </w:rPr>
        <w:t xml:space="preserve"> </w:t>
      </w:r>
      <w:r>
        <w:t>Стабильные</w:t>
      </w:r>
      <w:r>
        <w:rPr>
          <w:spacing w:val="-15"/>
        </w:rPr>
        <w:t xml:space="preserve"> </w:t>
      </w:r>
      <w:r>
        <w:t>положительные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(динамика)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proofErr w:type="spellStart"/>
      <w:r>
        <w:t>обучающихсяс</w:t>
      </w:r>
      <w:proofErr w:type="spellEnd"/>
      <w:r>
        <w:rPr>
          <w:spacing w:val="-7"/>
        </w:rPr>
        <w:t xml:space="preserve"> </w:t>
      </w:r>
      <w:r>
        <w:t>особыми образовательными потребностями, возможностями в рамках мониторинга, проводимого</w:t>
      </w:r>
    </w:p>
    <w:p w:rsidR="0036315F" w:rsidRDefault="009F2FD5">
      <w:pPr>
        <w:spacing w:line="275" w:lineRule="exact"/>
        <w:ind w:left="3687"/>
        <w:rPr>
          <w:b/>
          <w:sz w:val="24"/>
        </w:rPr>
      </w:pPr>
      <w:r>
        <w:rPr>
          <w:b/>
          <w:sz w:val="24"/>
        </w:rPr>
        <w:t>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организацией</w:t>
      </w:r>
    </w:p>
    <w:p w:rsidR="0036315F" w:rsidRDefault="009F2FD5">
      <w:pPr>
        <w:pStyle w:val="a3"/>
        <w:spacing w:before="183"/>
        <w:ind w:left="141" w:right="565"/>
        <w:jc w:val="both"/>
      </w:pPr>
      <w:proofErr w:type="gramStart"/>
      <w:r>
        <w:rPr>
          <w:b/>
        </w:rPr>
        <w:t xml:space="preserve">Дети с ограниченными возможностями здоровья (ОВЗ) </w:t>
      </w:r>
      <w:r>
        <w:t>– дети, состояние здоровья которых препятствует освоению образовательных программ общего образования вне специальных условий обучения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т.е.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инвалиды,</w:t>
      </w:r>
      <w:r>
        <w:rPr>
          <w:spacing w:val="-5"/>
        </w:rPr>
        <w:t xml:space="preserve"> </w:t>
      </w:r>
      <w:r>
        <w:t>либо</w:t>
      </w:r>
      <w:r>
        <w:rPr>
          <w:spacing w:val="40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признанные в установленном порядке детьми инвалидами, но имеющие временные или постоянные отклонения в физическом или психическом развитии и нуждающиеся в создании специальных условий обучения</w:t>
      </w:r>
      <w:proofErr w:type="gramEnd"/>
      <w:r>
        <w:t xml:space="preserve"> и </w:t>
      </w:r>
      <w:r>
        <w:rPr>
          <w:spacing w:val="-2"/>
        </w:rPr>
        <w:t>воспитания.</w:t>
      </w:r>
    </w:p>
    <w:p w:rsidR="0036315F" w:rsidRDefault="009F2FD5">
      <w:pPr>
        <w:pStyle w:val="a3"/>
        <w:ind w:left="141" w:right="559" w:firstLine="240"/>
        <w:jc w:val="both"/>
      </w:pPr>
      <w:r>
        <w:t>Целью</w:t>
      </w:r>
      <w:r>
        <w:rPr>
          <w:spacing w:val="-15"/>
        </w:rPr>
        <w:t xml:space="preserve"> </w:t>
      </w:r>
      <w:r>
        <w:t>психолого-педагогической</w:t>
      </w:r>
      <w:r>
        <w:rPr>
          <w:spacing w:val="-12"/>
        </w:rPr>
        <w:t xml:space="preserve"> </w:t>
      </w:r>
      <w:r>
        <w:t>диагностики</w:t>
      </w:r>
      <w:r>
        <w:rPr>
          <w:spacing w:val="-13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получение</w:t>
      </w:r>
      <w:r>
        <w:rPr>
          <w:spacing w:val="-15"/>
        </w:rPr>
        <w:t xml:space="preserve"> </w:t>
      </w:r>
      <w:r>
        <w:t>полных</w:t>
      </w:r>
      <w:r>
        <w:rPr>
          <w:spacing w:val="-15"/>
        </w:rPr>
        <w:t xml:space="preserve"> </w:t>
      </w:r>
      <w:r>
        <w:t>информативных</w:t>
      </w:r>
      <w:r>
        <w:rPr>
          <w:spacing w:val="-15"/>
        </w:rPr>
        <w:t xml:space="preserve"> </w:t>
      </w:r>
      <w:r>
        <w:t xml:space="preserve">данных об индивидуальных особенностях </w:t>
      </w:r>
      <w:proofErr w:type="spellStart"/>
      <w:r>
        <w:t>психоэмоционального</w:t>
      </w:r>
      <w:proofErr w:type="spellEnd"/>
      <w:r>
        <w:t xml:space="preserve"> развития детей с ОВЗ.</w:t>
      </w:r>
    </w:p>
    <w:p w:rsidR="0036315F" w:rsidRDefault="009F2FD5">
      <w:pPr>
        <w:pStyle w:val="a3"/>
        <w:ind w:left="381"/>
        <w:jc w:val="both"/>
      </w:pPr>
      <w:r>
        <w:t>Задачи</w:t>
      </w:r>
      <w:r>
        <w:rPr>
          <w:spacing w:val="-7"/>
        </w:rPr>
        <w:t xml:space="preserve"> </w:t>
      </w:r>
      <w:r>
        <w:t>психолого-педагогической</w:t>
      </w:r>
      <w:r>
        <w:rPr>
          <w:spacing w:val="-7"/>
        </w:rPr>
        <w:t xml:space="preserve"> </w:t>
      </w:r>
      <w:r>
        <w:rPr>
          <w:spacing w:val="-2"/>
        </w:rPr>
        <w:t>диагностики:</w:t>
      </w:r>
    </w:p>
    <w:p w:rsidR="0036315F" w:rsidRDefault="009F2FD5">
      <w:pPr>
        <w:pStyle w:val="a4"/>
        <w:numPr>
          <w:ilvl w:val="0"/>
          <w:numId w:val="1"/>
        </w:numPr>
        <w:tabs>
          <w:tab w:val="left" w:pos="279"/>
        </w:tabs>
        <w:ind w:right="569" w:firstLine="0"/>
        <w:rPr>
          <w:sz w:val="24"/>
        </w:rPr>
      </w:pPr>
      <w:r>
        <w:rPr>
          <w:sz w:val="24"/>
        </w:rPr>
        <w:t>осуществить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 развития и учета в дальнейшей коррекционно-развивающей работе;</w:t>
      </w:r>
    </w:p>
    <w:p w:rsidR="0036315F" w:rsidRDefault="009F2FD5">
      <w:pPr>
        <w:pStyle w:val="a4"/>
        <w:numPr>
          <w:ilvl w:val="0"/>
          <w:numId w:val="1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выявить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индивидуальные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ОВЗ</w:t>
      </w:r>
    </w:p>
    <w:p w:rsidR="0036315F" w:rsidRDefault="009F2FD5">
      <w:pPr>
        <w:pStyle w:val="a4"/>
        <w:numPr>
          <w:ilvl w:val="0"/>
          <w:numId w:val="1"/>
        </w:numPr>
        <w:tabs>
          <w:tab w:val="left" w:pos="363"/>
        </w:tabs>
        <w:spacing w:before="1"/>
        <w:ind w:right="570" w:firstLine="0"/>
        <w:rPr>
          <w:sz w:val="24"/>
        </w:rPr>
      </w:pPr>
      <w:r>
        <w:rPr>
          <w:sz w:val="24"/>
        </w:rPr>
        <w:t>определить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79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79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78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79"/>
          <w:sz w:val="24"/>
        </w:rPr>
        <w:t xml:space="preserve"> </w:t>
      </w:r>
      <w:r>
        <w:rPr>
          <w:sz w:val="24"/>
        </w:rPr>
        <w:t>у</w:t>
      </w:r>
      <w:r>
        <w:rPr>
          <w:spacing w:val="7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7"/>
          <w:sz w:val="24"/>
        </w:rPr>
        <w:t xml:space="preserve"> </w:t>
      </w:r>
      <w:r>
        <w:rPr>
          <w:sz w:val="24"/>
        </w:rPr>
        <w:t>при</w:t>
      </w:r>
      <w:r>
        <w:rPr>
          <w:spacing w:val="79"/>
          <w:sz w:val="24"/>
        </w:rPr>
        <w:t xml:space="preserve"> </w:t>
      </w:r>
      <w:r>
        <w:rPr>
          <w:sz w:val="24"/>
        </w:rPr>
        <w:t>освоении общеобразовательной программы;</w:t>
      </w:r>
    </w:p>
    <w:p w:rsidR="0036315F" w:rsidRDefault="009F2FD5">
      <w:pPr>
        <w:pStyle w:val="a3"/>
        <w:ind w:left="141" w:right="563" w:firstLine="240"/>
        <w:jc w:val="both"/>
      </w:pPr>
      <w:r>
        <w:t>Психолого-педагогическое обследование является одним из компонентов комплексного подхода в изучении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 с</w:t>
      </w:r>
      <w:r>
        <w:rPr>
          <w:spacing w:val="-4"/>
        </w:rPr>
        <w:t xml:space="preserve"> </w:t>
      </w:r>
      <w:r>
        <w:t>ОВЗ.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рассматриваются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совокупности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данными о</w:t>
      </w:r>
      <w:r>
        <w:rPr>
          <w:spacing w:val="-12"/>
        </w:rPr>
        <w:t xml:space="preserve"> </w:t>
      </w:r>
      <w:r>
        <w:t>ребенке.</w:t>
      </w:r>
      <w:r>
        <w:rPr>
          <w:spacing w:val="-12"/>
        </w:rPr>
        <w:t xml:space="preserve"> </w:t>
      </w:r>
      <w:r>
        <w:t>Изучение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выявление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12"/>
        </w:rPr>
        <w:t xml:space="preserve"> </w:t>
      </w:r>
      <w:r>
        <w:t>познавательной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установления</w:t>
      </w:r>
      <w:r>
        <w:rPr>
          <w:spacing w:val="-12"/>
        </w:rPr>
        <w:t xml:space="preserve"> </w:t>
      </w:r>
      <w:r>
        <w:t>характера нарушений, потенциальных возможностей ребенка дает возможность прогнозировать его развитие (создание индивидуального образовательного маршрута). Психодиагностическое обследование ребенка с проблемами в развитии является системным и включает в себя изучение всех сторон психики: познавательная сфера, коммуникативная сфера, поведенческая сфера речевая сфера.</w:t>
      </w:r>
    </w:p>
    <w:p w:rsidR="0036315F" w:rsidRDefault="0036315F">
      <w:pPr>
        <w:pStyle w:val="a3"/>
      </w:pPr>
    </w:p>
    <w:p w:rsidR="0036315F" w:rsidRDefault="009F2FD5">
      <w:pPr>
        <w:pStyle w:val="Heading1"/>
        <w:ind w:left="1005" w:right="0" w:firstLine="0"/>
      </w:pPr>
      <w:r>
        <w:t>Изучение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эмоционально-волевой</w:t>
      </w:r>
      <w:r>
        <w:rPr>
          <w:spacing w:val="-4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5"/>
        </w:rPr>
        <w:t>ОВЗ</w:t>
      </w:r>
    </w:p>
    <w:p w:rsidR="0036315F" w:rsidRDefault="0036315F">
      <w:pPr>
        <w:pStyle w:val="a3"/>
        <w:rPr>
          <w:b/>
        </w:rPr>
      </w:pPr>
    </w:p>
    <w:p w:rsidR="0036315F" w:rsidRDefault="009F2FD5">
      <w:pPr>
        <w:pStyle w:val="a3"/>
        <w:ind w:left="249" w:right="809"/>
        <w:jc w:val="both"/>
      </w:pPr>
      <w:r>
        <w:t xml:space="preserve">Семаго Н.Я., Семаго М.М. «Диагностический комплект Семаго», «Теория и практика оценки психического развития ребенка. Дошкольный и младший школьный возраст», </w:t>
      </w:r>
      <w:proofErr w:type="spellStart"/>
      <w:r>
        <w:t>Забрамная</w:t>
      </w:r>
      <w:proofErr w:type="spellEnd"/>
      <w:r>
        <w:t xml:space="preserve"> С.Д., Боровик О.В. «Практический материал для психолого-педагогического обследования детей»., </w:t>
      </w:r>
      <w:proofErr w:type="spellStart"/>
      <w:r>
        <w:t>Стребелева</w:t>
      </w:r>
      <w:proofErr w:type="spellEnd"/>
      <w:r>
        <w:t xml:space="preserve"> Е.А. «Психолого-педагогическая диагностика развития детей дошкольного возраста», стандартизованный </w:t>
      </w:r>
      <w:proofErr w:type="spellStart"/>
      <w:r>
        <w:t>скрининговый</w:t>
      </w:r>
      <w:proofErr w:type="spellEnd"/>
      <w:r>
        <w:t xml:space="preserve"> инструментарий: модифицированный </w:t>
      </w:r>
      <w:proofErr w:type="spellStart"/>
      <w:r>
        <w:t>скрининговый</w:t>
      </w:r>
      <w:proofErr w:type="spellEnd"/>
      <w:r>
        <w:t xml:space="preserve"> тест на аутизм для детей раннего возраста </w:t>
      </w:r>
      <w:proofErr w:type="gramStart"/>
      <w:r>
        <w:t>М</w:t>
      </w:r>
      <w:proofErr w:type="gramEnd"/>
      <w:r>
        <w:t xml:space="preserve">-CHAT, социально-коммуникативный </w:t>
      </w:r>
      <w:proofErr w:type="spellStart"/>
      <w:r>
        <w:t>опросник</w:t>
      </w:r>
      <w:proofErr w:type="spellEnd"/>
      <w:r>
        <w:t xml:space="preserve"> - SCQ1, </w:t>
      </w:r>
      <w:proofErr w:type="spellStart"/>
      <w:r>
        <w:t>опросник</w:t>
      </w:r>
      <w:proofErr w:type="spellEnd"/>
      <w:r>
        <w:t xml:space="preserve"> расстройств </w:t>
      </w:r>
      <w:proofErr w:type="spellStart"/>
      <w:r>
        <w:t>аутистического</w:t>
      </w:r>
      <w:proofErr w:type="spellEnd"/>
      <w:r>
        <w:t xml:space="preserve"> спектра CASD</w:t>
      </w:r>
      <w:r>
        <w:rPr>
          <w:spacing w:val="40"/>
        </w:rPr>
        <w:t xml:space="preserve"> </w:t>
      </w:r>
      <w:r>
        <w:t>и т.д.</w:t>
      </w:r>
    </w:p>
    <w:p w:rsidR="0036315F" w:rsidRDefault="0036315F">
      <w:pPr>
        <w:pStyle w:val="a3"/>
        <w:spacing w:before="183"/>
      </w:pPr>
    </w:p>
    <w:p w:rsidR="0036315F" w:rsidRDefault="009F2FD5">
      <w:pPr>
        <w:pStyle w:val="Heading1"/>
        <w:ind w:left="0" w:right="422" w:firstLine="0"/>
        <w:jc w:val="center"/>
      </w:pPr>
      <w:r>
        <w:t>Общая</w:t>
      </w:r>
      <w:r>
        <w:rPr>
          <w:spacing w:val="-11"/>
        </w:rPr>
        <w:t xml:space="preserve"> </w:t>
      </w:r>
      <w:r>
        <w:t>численность</w:t>
      </w:r>
      <w:r>
        <w:rPr>
          <w:spacing w:val="-11"/>
        </w:rPr>
        <w:t xml:space="preserve"> </w:t>
      </w:r>
      <w:proofErr w:type="gramStart"/>
      <w:r>
        <w:t>обучающихся</w:t>
      </w:r>
      <w:proofErr w:type="gramEnd"/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ОВЗ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МАДОУ</w:t>
      </w:r>
    </w:p>
    <w:p w:rsidR="0036315F" w:rsidRDefault="0036315F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2"/>
        <w:gridCol w:w="1370"/>
        <w:gridCol w:w="1273"/>
        <w:gridCol w:w="1525"/>
        <w:gridCol w:w="1383"/>
        <w:gridCol w:w="1283"/>
        <w:gridCol w:w="1283"/>
        <w:gridCol w:w="1446"/>
      </w:tblGrid>
      <w:tr w:rsidR="0036315F">
        <w:trPr>
          <w:trHeight w:val="275"/>
        </w:trPr>
        <w:tc>
          <w:tcPr>
            <w:tcW w:w="1212" w:type="dxa"/>
            <w:vMerge w:val="restart"/>
          </w:tcPr>
          <w:p w:rsidR="0036315F" w:rsidRDefault="009F2FD5">
            <w:pPr>
              <w:pStyle w:val="TableParagraph"/>
              <w:ind w:left="432" w:right="87" w:hanging="32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Учебный </w:t>
            </w:r>
            <w:r>
              <w:rPr>
                <w:b/>
                <w:spacing w:val="-4"/>
                <w:sz w:val="24"/>
              </w:rPr>
              <w:t>год</w:t>
            </w:r>
          </w:p>
        </w:tc>
        <w:tc>
          <w:tcPr>
            <w:tcW w:w="9563" w:type="dxa"/>
            <w:gridSpan w:val="7"/>
          </w:tcPr>
          <w:p w:rsidR="0036315F" w:rsidRDefault="009F2FD5">
            <w:pPr>
              <w:pStyle w:val="TableParagraph"/>
              <w:spacing w:line="256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МАДОУ</w:t>
            </w:r>
          </w:p>
        </w:tc>
      </w:tr>
      <w:tr w:rsidR="0036315F">
        <w:trPr>
          <w:trHeight w:val="1149"/>
        </w:trPr>
        <w:tc>
          <w:tcPr>
            <w:tcW w:w="1212" w:type="dxa"/>
            <w:vMerge/>
            <w:tcBorders>
              <w:top w:val="nil"/>
            </w:tcBorders>
          </w:tcPr>
          <w:p w:rsidR="0036315F" w:rsidRDefault="0036315F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36315F" w:rsidRDefault="009F2FD5">
            <w:pPr>
              <w:pStyle w:val="TableParagraph"/>
              <w:tabs>
                <w:tab w:val="left" w:pos="1178"/>
              </w:tabs>
              <w:ind w:left="10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36315F" w:rsidRDefault="009F2FD5">
            <w:pPr>
              <w:pStyle w:val="TableParagraph"/>
              <w:ind w:left="108" w:right="8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задержкой психического развития</w:t>
            </w:r>
          </w:p>
        </w:tc>
        <w:tc>
          <w:tcPr>
            <w:tcW w:w="1273" w:type="dxa"/>
          </w:tcPr>
          <w:p w:rsidR="0036315F" w:rsidRDefault="009F2FD5">
            <w:pPr>
              <w:pStyle w:val="TableParagraph"/>
              <w:tabs>
                <w:tab w:val="left" w:pos="1083"/>
              </w:tabs>
              <w:ind w:left="11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36315F" w:rsidRDefault="009F2FD5">
            <w:pPr>
              <w:pStyle w:val="TableParagraph"/>
              <w:ind w:left="111" w:right="8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умственной отсталостью</w:t>
            </w:r>
          </w:p>
        </w:tc>
        <w:tc>
          <w:tcPr>
            <w:tcW w:w="1525" w:type="dxa"/>
          </w:tcPr>
          <w:p w:rsidR="0036315F" w:rsidRDefault="009F2FD5">
            <w:pPr>
              <w:pStyle w:val="TableParagraph"/>
              <w:tabs>
                <w:tab w:val="left" w:pos="1334"/>
              </w:tabs>
              <w:ind w:left="11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36315F" w:rsidRDefault="009F2FD5">
            <w:pPr>
              <w:pStyle w:val="TableParagraph"/>
              <w:ind w:left="110" w:right="8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расстройством </w:t>
            </w:r>
            <w:proofErr w:type="spellStart"/>
            <w:r>
              <w:rPr>
                <w:spacing w:val="-2"/>
                <w:sz w:val="20"/>
              </w:rPr>
              <w:t>аутистического</w:t>
            </w:r>
            <w:proofErr w:type="spellEnd"/>
            <w:r>
              <w:rPr>
                <w:spacing w:val="-2"/>
                <w:sz w:val="20"/>
              </w:rPr>
              <w:t xml:space="preserve"> спектра</w:t>
            </w:r>
          </w:p>
        </w:tc>
        <w:tc>
          <w:tcPr>
            <w:tcW w:w="1383" w:type="dxa"/>
          </w:tcPr>
          <w:p w:rsidR="0036315F" w:rsidRDefault="009F2FD5">
            <w:pPr>
              <w:pStyle w:val="TableParagraph"/>
              <w:tabs>
                <w:tab w:val="left" w:pos="1194"/>
              </w:tabs>
              <w:ind w:left="11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36315F" w:rsidRDefault="009F2FD5">
            <w:pPr>
              <w:pStyle w:val="TableParagraph"/>
              <w:ind w:left="112" w:right="8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тяжелыми нарушениями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1283" w:type="dxa"/>
          </w:tcPr>
          <w:p w:rsidR="0036315F" w:rsidRDefault="009F2FD5">
            <w:pPr>
              <w:pStyle w:val="TableParagraph"/>
              <w:tabs>
                <w:tab w:val="left" w:pos="1090"/>
              </w:tabs>
              <w:ind w:left="11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36315F" w:rsidRDefault="009F2FD5">
            <w:pPr>
              <w:pStyle w:val="TableParagraph"/>
              <w:ind w:left="114" w:righ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нарушением зрения.</w:t>
            </w:r>
          </w:p>
        </w:tc>
        <w:tc>
          <w:tcPr>
            <w:tcW w:w="1283" w:type="dxa"/>
          </w:tcPr>
          <w:p w:rsidR="0036315F" w:rsidRDefault="009F2FD5">
            <w:pPr>
              <w:pStyle w:val="TableParagraph"/>
              <w:tabs>
                <w:tab w:val="left" w:pos="1092"/>
              </w:tabs>
              <w:ind w:left="11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36315F" w:rsidRDefault="009F2FD5">
            <w:pPr>
              <w:pStyle w:val="TableParagraph"/>
              <w:ind w:left="115" w:right="9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нарушением слуха.</w:t>
            </w:r>
          </w:p>
        </w:tc>
        <w:tc>
          <w:tcPr>
            <w:tcW w:w="1446" w:type="dxa"/>
          </w:tcPr>
          <w:p w:rsidR="0036315F" w:rsidRDefault="009F2FD5">
            <w:pPr>
              <w:pStyle w:val="TableParagraph"/>
              <w:tabs>
                <w:tab w:val="left" w:pos="1256"/>
              </w:tabs>
              <w:ind w:left="11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36315F" w:rsidRDefault="009F2FD5">
            <w:pPr>
              <w:pStyle w:val="TableParagraph"/>
              <w:ind w:left="117" w:right="2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нарушением </w:t>
            </w:r>
            <w:proofErr w:type="spellStart"/>
            <w:r>
              <w:rPr>
                <w:spacing w:val="-2"/>
                <w:sz w:val="20"/>
              </w:rPr>
              <w:t>опорно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:rsidR="0036315F" w:rsidRDefault="009F2FD5">
            <w:pPr>
              <w:pStyle w:val="TableParagraph"/>
              <w:spacing w:line="230" w:lineRule="exact"/>
              <w:ind w:left="11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двигательного аппарата.</w:t>
            </w:r>
          </w:p>
        </w:tc>
      </w:tr>
      <w:tr w:rsidR="0036315F">
        <w:trPr>
          <w:trHeight w:val="253"/>
        </w:trPr>
        <w:tc>
          <w:tcPr>
            <w:tcW w:w="1212" w:type="dxa"/>
          </w:tcPr>
          <w:p w:rsidR="0036315F" w:rsidRDefault="00057AFB">
            <w:pPr>
              <w:pStyle w:val="TableParagraph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2020</w:t>
            </w:r>
            <w:r w:rsidR="009F2FD5">
              <w:rPr>
                <w:b/>
                <w:spacing w:val="-2"/>
                <w:sz w:val="20"/>
              </w:rPr>
              <w:t>-</w:t>
            </w:r>
            <w:r w:rsidR="009F2FD5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</w:rPr>
              <w:t>1</w:t>
            </w:r>
          </w:p>
        </w:tc>
        <w:tc>
          <w:tcPr>
            <w:tcW w:w="1370" w:type="dxa"/>
          </w:tcPr>
          <w:p w:rsidR="0036315F" w:rsidRDefault="009F2FD5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ребенок</w:t>
            </w:r>
          </w:p>
        </w:tc>
        <w:tc>
          <w:tcPr>
            <w:tcW w:w="1273" w:type="dxa"/>
          </w:tcPr>
          <w:p w:rsidR="0036315F" w:rsidRDefault="0036315F">
            <w:pPr>
              <w:pStyle w:val="TableParagraph"/>
              <w:ind w:left="17" w:right="1"/>
              <w:rPr>
                <w:sz w:val="20"/>
              </w:rPr>
            </w:pPr>
          </w:p>
        </w:tc>
        <w:tc>
          <w:tcPr>
            <w:tcW w:w="1525" w:type="dxa"/>
          </w:tcPr>
          <w:p w:rsidR="0036315F" w:rsidRDefault="009F2FD5">
            <w:pPr>
              <w:pStyle w:val="TableParagraph"/>
              <w:ind w:left="122" w:right="1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ребенок</w:t>
            </w:r>
          </w:p>
        </w:tc>
        <w:tc>
          <w:tcPr>
            <w:tcW w:w="1383" w:type="dxa"/>
          </w:tcPr>
          <w:p w:rsidR="0036315F" w:rsidRDefault="009F2FD5">
            <w:pPr>
              <w:pStyle w:val="TableParagraph"/>
              <w:spacing w:line="234" w:lineRule="exact"/>
              <w:ind w:left="22" w:righ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36315F" w:rsidRDefault="009F2FD5">
            <w:pPr>
              <w:pStyle w:val="TableParagraph"/>
              <w:spacing w:line="234" w:lineRule="exact"/>
              <w:ind w:left="112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36315F" w:rsidRDefault="009F2FD5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6" w:type="dxa"/>
          </w:tcPr>
          <w:p w:rsidR="0036315F" w:rsidRDefault="009F2FD5">
            <w:pPr>
              <w:pStyle w:val="TableParagraph"/>
              <w:spacing w:line="234" w:lineRule="exact"/>
              <w:ind w:right="4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36315F">
        <w:trPr>
          <w:trHeight w:val="251"/>
        </w:trPr>
        <w:tc>
          <w:tcPr>
            <w:tcW w:w="1212" w:type="dxa"/>
          </w:tcPr>
          <w:p w:rsidR="0036315F" w:rsidRDefault="00057AFB">
            <w:pPr>
              <w:pStyle w:val="TableParagraph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2021</w:t>
            </w:r>
            <w:r w:rsidR="009F2FD5">
              <w:rPr>
                <w:b/>
                <w:spacing w:val="-2"/>
                <w:sz w:val="20"/>
              </w:rPr>
              <w:t>-</w:t>
            </w:r>
            <w:r w:rsidR="009F2FD5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</w:rPr>
              <w:t>2</w:t>
            </w:r>
          </w:p>
        </w:tc>
        <w:tc>
          <w:tcPr>
            <w:tcW w:w="1370" w:type="dxa"/>
          </w:tcPr>
          <w:p w:rsidR="0036315F" w:rsidRDefault="009F2FD5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ребенка</w:t>
            </w:r>
          </w:p>
        </w:tc>
        <w:tc>
          <w:tcPr>
            <w:tcW w:w="1273" w:type="dxa"/>
          </w:tcPr>
          <w:p w:rsidR="0036315F" w:rsidRDefault="009F2FD5">
            <w:pPr>
              <w:pStyle w:val="TableParagraph"/>
              <w:spacing w:line="232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5" w:type="dxa"/>
          </w:tcPr>
          <w:p w:rsidR="0036315F" w:rsidRDefault="009F2FD5">
            <w:pPr>
              <w:pStyle w:val="TableParagraph"/>
              <w:ind w:left="122" w:right="1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383" w:type="dxa"/>
          </w:tcPr>
          <w:p w:rsidR="0036315F" w:rsidRDefault="009F2FD5">
            <w:pPr>
              <w:pStyle w:val="TableParagraph"/>
              <w:spacing w:line="232" w:lineRule="exact"/>
              <w:ind w:left="22" w:right="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36315F" w:rsidRDefault="009F2FD5">
            <w:pPr>
              <w:pStyle w:val="TableParagraph"/>
              <w:spacing w:line="232" w:lineRule="exact"/>
              <w:ind w:left="112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36315F" w:rsidRDefault="009F2FD5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6" w:type="dxa"/>
          </w:tcPr>
          <w:p w:rsidR="0036315F" w:rsidRDefault="009F2FD5">
            <w:pPr>
              <w:pStyle w:val="TableParagraph"/>
              <w:spacing w:line="232" w:lineRule="exact"/>
              <w:ind w:right="4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36315F">
        <w:trPr>
          <w:trHeight w:val="253"/>
        </w:trPr>
        <w:tc>
          <w:tcPr>
            <w:tcW w:w="1212" w:type="dxa"/>
          </w:tcPr>
          <w:p w:rsidR="0036315F" w:rsidRDefault="00057AFB">
            <w:pPr>
              <w:pStyle w:val="TableParagraph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2022</w:t>
            </w:r>
            <w:r w:rsidR="009F2FD5">
              <w:rPr>
                <w:b/>
                <w:spacing w:val="-2"/>
                <w:sz w:val="20"/>
              </w:rPr>
              <w:t>-</w:t>
            </w:r>
            <w:r w:rsidR="009F2FD5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</w:rPr>
              <w:t>3</w:t>
            </w:r>
          </w:p>
        </w:tc>
        <w:tc>
          <w:tcPr>
            <w:tcW w:w="1370" w:type="dxa"/>
          </w:tcPr>
          <w:p w:rsidR="0036315F" w:rsidRDefault="009F2FD5">
            <w:pPr>
              <w:pStyle w:val="TableParagraph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ребенок</w:t>
            </w:r>
          </w:p>
        </w:tc>
        <w:tc>
          <w:tcPr>
            <w:tcW w:w="1273" w:type="dxa"/>
          </w:tcPr>
          <w:p w:rsidR="0036315F" w:rsidRDefault="009F2FD5">
            <w:pPr>
              <w:pStyle w:val="TableParagraph"/>
              <w:spacing w:line="234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5" w:type="dxa"/>
          </w:tcPr>
          <w:p w:rsidR="0036315F" w:rsidRDefault="009F2FD5">
            <w:pPr>
              <w:pStyle w:val="TableParagraph"/>
              <w:ind w:left="122" w:righ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83" w:type="dxa"/>
          </w:tcPr>
          <w:p w:rsidR="0036315F" w:rsidRDefault="009F2FD5">
            <w:pPr>
              <w:pStyle w:val="TableParagraph"/>
              <w:spacing w:line="234" w:lineRule="exact"/>
              <w:ind w:left="22" w:right="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36315F" w:rsidRDefault="009F2FD5">
            <w:pPr>
              <w:pStyle w:val="TableParagraph"/>
              <w:spacing w:line="234" w:lineRule="exact"/>
              <w:ind w:left="112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36315F" w:rsidRDefault="009F2FD5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6" w:type="dxa"/>
          </w:tcPr>
          <w:p w:rsidR="0036315F" w:rsidRDefault="009F2FD5">
            <w:pPr>
              <w:pStyle w:val="TableParagraph"/>
              <w:spacing w:line="234" w:lineRule="exact"/>
              <w:ind w:right="4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36315F">
        <w:trPr>
          <w:trHeight w:val="251"/>
        </w:trPr>
        <w:tc>
          <w:tcPr>
            <w:tcW w:w="1212" w:type="dxa"/>
          </w:tcPr>
          <w:p w:rsidR="0036315F" w:rsidRDefault="009F2FD5">
            <w:pPr>
              <w:pStyle w:val="TableParagraph"/>
              <w:ind w:left="52" w:right="127"/>
              <w:rPr>
                <w:b/>
                <w:sz w:val="20"/>
              </w:rPr>
            </w:pPr>
            <w:r>
              <w:rPr>
                <w:b/>
                <w:sz w:val="20"/>
              </w:rPr>
              <w:t>202</w:t>
            </w:r>
            <w:r w:rsidR="00057AFB">
              <w:rPr>
                <w:b/>
                <w:sz w:val="20"/>
              </w:rPr>
              <w:t>3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202</w:t>
            </w:r>
            <w:r w:rsidR="00057AFB">
              <w:rPr>
                <w:b/>
                <w:spacing w:val="-4"/>
                <w:sz w:val="20"/>
              </w:rPr>
              <w:t>4</w:t>
            </w:r>
          </w:p>
        </w:tc>
        <w:tc>
          <w:tcPr>
            <w:tcW w:w="1370" w:type="dxa"/>
          </w:tcPr>
          <w:p w:rsidR="0036315F" w:rsidRDefault="009F2FD5">
            <w:pPr>
              <w:pStyle w:val="TableParagraph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ребенок</w:t>
            </w:r>
          </w:p>
        </w:tc>
        <w:tc>
          <w:tcPr>
            <w:tcW w:w="1273" w:type="dxa"/>
          </w:tcPr>
          <w:p w:rsidR="0036315F" w:rsidRDefault="009F2FD5">
            <w:pPr>
              <w:pStyle w:val="TableParagraph"/>
              <w:spacing w:line="232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5" w:type="dxa"/>
          </w:tcPr>
          <w:p w:rsidR="0036315F" w:rsidRDefault="009F2FD5">
            <w:pPr>
              <w:pStyle w:val="TableParagraph"/>
              <w:ind w:left="122" w:righ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83" w:type="dxa"/>
          </w:tcPr>
          <w:p w:rsidR="0036315F" w:rsidRDefault="009F2FD5">
            <w:pPr>
              <w:pStyle w:val="TableParagraph"/>
              <w:ind w:left="2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ребенка</w:t>
            </w:r>
          </w:p>
        </w:tc>
        <w:tc>
          <w:tcPr>
            <w:tcW w:w="1283" w:type="dxa"/>
          </w:tcPr>
          <w:p w:rsidR="0036315F" w:rsidRDefault="009F2FD5">
            <w:pPr>
              <w:pStyle w:val="TableParagraph"/>
              <w:spacing w:line="232" w:lineRule="exact"/>
              <w:ind w:left="112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36315F" w:rsidRDefault="009F2FD5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6" w:type="dxa"/>
          </w:tcPr>
          <w:p w:rsidR="0036315F" w:rsidRDefault="009F2FD5">
            <w:pPr>
              <w:pStyle w:val="TableParagraph"/>
              <w:spacing w:line="232" w:lineRule="exact"/>
              <w:ind w:right="4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36315F">
        <w:trPr>
          <w:trHeight w:val="253"/>
        </w:trPr>
        <w:tc>
          <w:tcPr>
            <w:tcW w:w="1212" w:type="dxa"/>
          </w:tcPr>
          <w:p w:rsidR="0036315F" w:rsidRDefault="00057AFB">
            <w:pPr>
              <w:pStyle w:val="TableParagraph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2024</w:t>
            </w:r>
            <w:r w:rsidR="009F2FD5">
              <w:rPr>
                <w:b/>
                <w:spacing w:val="-2"/>
                <w:sz w:val="20"/>
              </w:rPr>
              <w:t>-</w:t>
            </w:r>
            <w:r w:rsidR="009F2FD5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</w:rPr>
              <w:t>5</w:t>
            </w:r>
          </w:p>
        </w:tc>
        <w:tc>
          <w:tcPr>
            <w:tcW w:w="1370" w:type="dxa"/>
          </w:tcPr>
          <w:p w:rsidR="0036315F" w:rsidRDefault="009F2FD5">
            <w:pPr>
              <w:pStyle w:val="TableParagraph"/>
              <w:spacing w:before="1" w:line="233" w:lineRule="exact"/>
              <w:ind w:left="14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73" w:type="dxa"/>
          </w:tcPr>
          <w:p w:rsidR="0036315F" w:rsidRDefault="009F2FD5">
            <w:pPr>
              <w:pStyle w:val="TableParagraph"/>
              <w:spacing w:before="1" w:line="233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5" w:type="dxa"/>
          </w:tcPr>
          <w:p w:rsidR="0036315F" w:rsidRDefault="009F2FD5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ребенок</w:t>
            </w:r>
          </w:p>
        </w:tc>
        <w:tc>
          <w:tcPr>
            <w:tcW w:w="1383" w:type="dxa"/>
          </w:tcPr>
          <w:p w:rsidR="0036315F" w:rsidRDefault="009F2FD5">
            <w:pPr>
              <w:pStyle w:val="TableParagraph"/>
              <w:ind w:left="22" w:right="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ребенок</w:t>
            </w:r>
          </w:p>
        </w:tc>
        <w:tc>
          <w:tcPr>
            <w:tcW w:w="1283" w:type="dxa"/>
          </w:tcPr>
          <w:p w:rsidR="0036315F" w:rsidRDefault="009F2FD5">
            <w:pPr>
              <w:pStyle w:val="TableParagraph"/>
              <w:spacing w:before="1" w:line="233" w:lineRule="exact"/>
              <w:ind w:left="112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36315F" w:rsidRDefault="009F2FD5">
            <w:pPr>
              <w:pStyle w:val="TableParagraph"/>
              <w:spacing w:before="1" w:line="233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6" w:type="dxa"/>
          </w:tcPr>
          <w:p w:rsidR="0036315F" w:rsidRDefault="009F2FD5">
            <w:pPr>
              <w:pStyle w:val="TableParagraph"/>
              <w:spacing w:before="1" w:line="233" w:lineRule="exact"/>
              <w:ind w:right="4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</w:tbl>
    <w:p w:rsidR="0036315F" w:rsidRDefault="0036315F">
      <w:pPr>
        <w:pStyle w:val="a3"/>
        <w:spacing w:before="4"/>
        <w:rPr>
          <w:b/>
        </w:rPr>
      </w:pPr>
    </w:p>
    <w:p w:rsidR="0036315F" w:rsidRDefault="009F2FD5">
      <w:pPr>
        <w:pStyle w:val="a3"/>
        <w:ind w:left="141" w:right="560" w:firstLine="180"/>
        <w:jc w:val="both"/>
      </w:pPr>
      <w:r>
        <w:t>Психодиагностика обучающихся с ОВЗ каждый год позволила выявить не только психические процессы дошкольников, но и позитивные симптомы, компенсаторные возможности, зону ближайшего развития, помогло адаптировать комплексную образовательную программу, сформировать</w:t>
      </w:r>
      <w:r>
        <w:rPr>
          <w:spacing w:val="-8"/>
        </w:rPr>
        <w:t xml:space="preserve"> </w:t>
      </w:r>
      <w:r>
        <w:t>индивидуальные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маршруты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proofErr w:type="spellStart"/>
      <w:r>
        <w:t>коррекционно</w:t>
      </w:r>
      <w:proofErr w:type="spellEnd"/>
      <w:r>
        <w:rPr>
          <w:spacing w:val="-8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развивающей</w:t>
      </w:r>
      <w:r>
        <w:rPr>
          <w:spacing w:val="-9"/>
        </w:rPr>
        <w:t xml:space="preserve"> </w:t>
      </w:r>
      <w:r>
        <w:t>работы, а также составить планы подгрупповой и индивидуальной</w:t>
      </w:r>
      <w:r>
        <w:rPr>
          <w:spacing w:val="40"/>
        </w:rPr>
        <w:t xml:space="preserve"> </w:t>
      </w:r>
      <w:r>
        <w:t>деятельности.</w:t>
      </w:r>
    </w:p>
    <w:p w:rsidR="0036315F" w:rsidRDefault="0036315F">
      <w:pPr>
        <w:pStyle w:val="a3"/>
        <w:jc w:val="both"/>
        <w:sectPr w:rsidR="0036315F">
          <w:type w:val="continuous"/>
          <w:pgSz w:w="11910" w:h="16840"/>
          <w:pgMar w:top="480" w:right="283" w:bottom="280" w:left="425" w:header="720" w:footer="720" w:gutter="0"/>
          <w:cols w:space="720"/>
        </w:sectPr>
      </w:pPr>
    </w:p>
    <w:p w:rsidR="0036315F" w:rsidRDefault="009F2FD5">
      <w:pPr>
        <w:pStyle w:val="a3"/>
        <w:spacing w:before="67"/>
        <w:ind w:left="141" w:right="562" w:firstLine="120"/>
        <w:jc w:val="both"/>
      </w:pPr>
      <w:r>
        <w:lastRenderedPageBreak/>
        <w:t xml:space="preserve">Коррекционно-развивающая работа с </w:t>
      </w:r>
      <w:proofErr w:type="gramStart"/>
      <w:r>
        <w:t>обучающимися</w:t>
      </w:r>
      <w:proofErr w:type="gramEnd"/>
      <w:r>
        <w:t xml:space="preserve"> с ОВЗ строилась с учётом образовательных потребностей, индивидуальных и возрастных особенностей, которые определялись, прежде всего, в результате комплексного обследования, проведённого в начале учебного года.</w:t>
      </w:r>
      <w:r>
        <w:rPr>
          <w:spacing w:val="40"/>
        </w:rPr>
        <w:t xml:space="preserve"> </w:t>
      </w:r>
      <w:r>
        <w:t>Эффективность коррекционно-развивающей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происходило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индивидуальными</w:t>
      </w:r>
      <w:r>
        <w:rPr>
          <w:spacing w:val="-5"/>
        </w:rPr>
        <w:t xml:space="preserve"> </w:t>
      </w:r>
      <w:r>
        <w:t>возможностями и темпом психического развития каждого обучающегося с ОВЗ.</w:t>
      </w:r>
    </w:p>
    <w:p w:rsidR="0036315F" w:rsidRDefault="0036315F">
      <w:pPr>
        <w:pStyle w:val="a3"/>
      </w:pPr>
    </w:p>
    <w:p w:rsidR="0036315F" w:rsidRDefault="00B0278F">
      <w:pPr>
        <w:pStyle w:val="Heading1"/>
      </w:pPr>
      <w:r>
        <w:pict>
          <v:group id="docshapegroup1" o:spid="_x0000_s1269" style="position:absolute;left:0;text-align:left;margin-left:28pt;margin-top:42.6pt;width:246pt;height:184.5pt;z-index:-16325632;mso-position-horizontal-relative:page" coordorigin="560,852" coordsize="4920,36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281" type="#_x0000_t75" style="position:absolute;left:567;top:859;width:4905;height:3675">
              <v:imagedata r:id="rId5" o:title=""/>
            </v:shape>
            <v:shape id="docshape3" o:spid="_x0000_s1280" type="#_x0000_t75" style="position:absolute;left:643;top:1479;width:4828;height:2591">
              <v:imagedata r:id="rId6" o:title=""/>
            </v:shape>
            <v:rect id="docshape4" o:spid="_x0000_s1279" style="position:absolute;left:1615;top:3914;width:2809;height:501" stroked="f">
              <v:fill opacity="51143f"/>
            </v:rect>
            <v:shape id="docshape5" o:spid="_x0000_s1278" type="#_x0000_t75" style="position:absolute;left:1656;top:4009;width:78;height:76">
              <v:imagedata r:id="rId7" o:title=""/>
            </v:shape>
            <v:shape id="docshape6" o:spid="_x0000_s1277" type="#_x0000_t75" style="position:absolute;left:3062;top:4009;width:76;height:76">
              <v:imagedata r:id="rId8" o:title=""/>
            </v:shape>
            <v:shape id="docshape7" o:spid="_x0000_s1276" type="#_x0000_t75" style="position:absolute;left:1656;top:4273;width:78;height:76">
              <v:imagedata r:id="rId9" o:title=""/>
            </v:shape>
            <v:shape id="docshape8" o:spid="_x0000_s1275" type="#_x0000_t75" style="position:absolute;left:3062;top:4273;width:76;height:76">
              <v:imagedata r:id="rId10" o:title=""/>
            </v:shape>
            <v:rect id="docshape9" o:spid="_x0000_s1274" style="position:absolute;left:567;top:859;width:4905;height:3675" filled="f" strokecolor="#d9d9d9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" o:spid="_x0000_s1273" type="#_x0000_t202" style="position:absolute;left:1359;top:956;width:3336;height:497" filled="f" stroked="f">
              <v:textbox inset="0,0,0,0">
                <w:txbxContent>
                  <w:p w:rsidR="0036315F" w:rsidRDefault="009F2FD5">
                    <w:pPr>
                      <w:spacing w:line="146" w:lineRule="exact"/>
                      <w:ind w:right="19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6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7"/>
                        <w:sz w:val="14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4"/>
                      </w:rPr>
                      <w:t>умственной</w:t>
                    </w:r>
                  </w:p>
                  <w:p w:rsidR="0036315F" w:rsidRDefault="009F2FD5">
                    <w:pPr>
                      <w:spacing w:line="249" w:lineRule="auto"/>
                      <w:ind w:left="1100" w:right="1116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4"/>
                      </w:rPr>
                      <w:t>отсталостью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4"/>
                      </w:rPr>
                      <w:t>года</w:t>
                    </w:r>
                  </w:p>
                </w:txbxContent>
              </v:textbox>
            </v:shape>
            <v:shape id="docshape11" o:spid="_x0000_s1272" type="#_x0000_t202" style="position:absolute;left:2046;top:1963;width:792;height:267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12" o:spid="_x0000_s1271" type="#_x0000_t202" style="position:absolute;left:3442;top:2110;width:984;height:413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36315F" w:rsidRDefault="009F2FD5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13" o:spid="_x0000_s1270" type="#_x0000_t202" style="position:absolute;left:1615;top:3914;width:2809;height:501" filled="f" stroked="f">
              <v:textbox inset="0,0,0,0">
                <w:txbxContent>
                  <w:p w:rsidR="0036315F" w:rsidRDefault="009F2FD5">
                    <w:pPr>
                      <w:spacing w:before="54"/>
                      <w:ind w:left="139" w:right="-15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tabs>
                        <w:tab w:val="left" w:pos="1544"/>
                      </w:tabs>
                      <w:spacing w:before="118"/>
                      <w:ind w:left="139"/>
                      <w:rPr>
                        <w:rFonts w:ascii="Calibri" w:hAnsi="Calibri"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18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14" o:spid="_x0000_s1258" style="position:absolute;left:0;text-align:left;margin-left:294.6pt;margin-top:41.1pt;width:249pt;height:186.75pt;z-index:-16325120;mso-position-horizontal-relative:page" coordorigin="5893,822" coordsize="4980,3735">
            <v:shape id="docshape15" o:spid="_x0000_s1268" type="#_x0000_t75" style="position:absolute;left:5900;top:829;width:4965;height:3720">
              <v:imagedata r:id="rId11" o:title=""/>
            </v:shape>
            <v:shape id="docshape16" o:spid="_x0000_s1267" type="#_x0000_t75" style="position:absolute;left:5976;top:1457;width:4888;height:2622">
              <v:imagedata r:id="rId12" o:title=""/>
            </v:shape>
            <v:rect id="docshape17" o:spid="_x0000_s1266" style="position:absolute;left:6978;top:3929;width:2809;height:501" stroked="f">
              <v:fill opacity="51143f"/>
            </v:rect>
            <v:shape id="docshape18" o:spid="_x0000_s1265" type="#_x0000_t75" style="position:absolute;left:7020;top:4023;width:76;height:76">
              <v:imagedata r:id="rId13" o:title=""/>
            </v:shape>
            <v:shape id="docshape19" o:spid="_x0000_s1264" type="#_x0000_t75" style="position:absolute;left:8424;top:4023;width:78;height:76">
              <v:imagedata r:id="rId14" o:title=""/>
            </v:shape>
            <v:shape id="docshape20" o:spid="_x0000_s1263" type="#_x0000_t75" style="position:absolute;left:7020;top:4287;width:76;height:78">
              <v:imagedata r:id="rId15" o:title=""/>
            </v:shape>
            <v:shape id="docshape21" o:spid="_x0000_s1262" type="#_x0000_t75" style="position:absolute;left:8424;top:4287;width:78;height:78">
              <v:imagedata r:id="rId16" o:title=""/>
            </v:shape>
            <v:rect id="docshape22" o:spid="_x0000_s1261" style="position:absolute;left:5900;top:829;width:4965;height:3720" filled="f" strokecolor="#d9d9d9"/>
            <v:shape id="docshape23" o:spid="_x0000_s1260" type="#_x0000_t202" style="position:absolute;left:5892;top:822;width:4980;height:3735" filled="f" stroked="f">
              <v:textbox inset="0,0,0,0">
                <w:txbxContent>
                  <w:p w:rsidR="0036315F" w:rsidRDefault="009F2FD5">
                    <w:pPr>
                      <w:spacing w:before="75"/>
                      <w:ind w:left="327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19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5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6"/>
                      </w:rPr>
                      <w:t>умственной</w:t>
                    </w:r>
                  </w:p>
                  <w:p w:rsidR="0036315F" w:rsidRDefault="009F2FD5">
                    <w:pPr>
                      <w:spacing w:before="2"/>
                      <w:ind w:left="2049" w:right="1714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6"/>
                      </w:rPr>
                      <w:t>отсталостью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  <w:p w:rsidR="0036315F" w:rsidRDefault="0036315F">
                    <w:pPr>
                      <w:spacing w:before="147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36315F" w:rsidRDefault="009F2FD5">
                    <w:pPr>
                      <w:ind w:left="792" w:right="171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ind w:left="794" w:right="171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23%</w:t>
                    </w:r>
                  </w:p>
                  <w:p w:rsidR="0036315F" w:rsidRDefault="009F2FD5">
                    <w:pPr>
                      <w:spacing w:before="43"/>
                      <w:ind w:left="2894" w:right="886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ind w:left="2049" w:right="4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33%</w:t>
                    </w:r>
                  </w:p>
                </w:txbxContent>
              </v:textbox>
            </v:shape>
            <v:shape id="docshape24" o:spid="_x0000_s1259" type="#_x0000_t202" style="position:absolute;left:6978;top:3929;width:2809;height:501" filled="f" stroked="f">
              <v:textbox inset="0,0,0,0">
                <w:txbxContent>
                  <w:p w:rsidR="0036315F" w:rsidRDefault="009F2FD5">
                    <w:pPr>
                      <w:spacing w:before="54"/>
                      <w:ind w:left="140" w:right="-15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tabs>
                        <w:tab w:val="left" w:pos="1545"/>
                      </w:tabs>
                      <w:spacing w:before="119"/>
                      <w:ind w:left="140"/>
                      <w:rPr>
                        <w:rFonts w:ascii="Calibri" w:hAnsi="Calibri"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</w:p>
                </w:txbxContent>
              </v:textbox>
            </v:shape>
            <w10:wrap anchorx="page"/>
          </v:group>
        </w:pict>
      </w:r>
      <w:r w:rsidR="009F2FD5">
        <w:t>Динамика</w:t>
      </w:r>
      <w:r w:rsidR="009F2FD5">
        <w:rPr>
          <w:spacing w:val="-14"/>
        </w:rPr>
        <w:t xml:space="preserve"> </w:t>
      </w:r>
      <w:r w:rsidR="009F2FD5">
        <w:t>развития</w:t>
      </w:r>
      <w:r w:rsidR="009F2FD5">
        <w:rPr>
          <w:spacing w:val="-15"/>
        </w:rPr>
        <w:t xml:space="preserve"> </w:t>
      </w:r>
      <w:r w:rsidR="009F2FD5">
        <w:t>обучающихся</w:t>
      </w:r>
      <w:r w:rsidR="009F2FD5">
        <w:rPr>
          <w:spacing w:val="-4"/>
        </w:rPr>
        <w:t xml:space="preserve"> </w:t>
      </w:r>
      <w:r w:rsidR="009F2FD5">
        <w:t>с</w:t>
      </w:r>
      <w:r w:rsidR="009F2FD5">
        <w:rPr>
          <w:spacing w:val="-6"/>
        </w:rPr>
        <w:t xml:space="preserve"> </w:t>
      </w:r>
      <w:r w:rsidR="009F2FD5">
        <w:t>ОВЗ</w:t>
      </w:r>
      <w:r w:rsidR="009F2FD5">
        <w:rPr>
          <w:spacing w:val="-5"/>
        </w:rPr>
        <w:t xml:space="preserve"> </w:t>
      </w:r>
      <w:r w:rsidR="009F2FD5">
        <w:t>в</w:t>
      </w:r>
      <w:r w:rsidR="009F2FD5">
        <w:rPr>
          <w:spacing w:val="-5"/>
        </w:rPr>
        <w:t xml:space="preserve"> </w:t>
      </w:r>
      <w:r w:rsidR="009F2FD5">
        <w:t>рамках</w:t>
      </w:r>
      <w:r w:rsidR="009F2FD5">
        <w:rPr>
          <w:spacing w:val="-5"/>
        </w:rPr>
        <w:t xml:space="preserve"> </w:t>
      </w:r>
      <w:proofErr w:type="spellStart"/>
      <w:proofErr w:type="gramStart"/>
      <w:r w:rsidR="009F2FD5">
        <w:t>психолог-педагогической</w:t>
      </w:r>
      <w:proofErr w:type="spellEnd"/>
      <w:proofErr w:type="gramEnd"/>
      <w:r w:rsidR="009F2FD5">
        <w:rPr>
          <w:spacing w:val="-5"/>
        </w:rPr>
        <w:t xml:space="preserve"> </w:t>
      </w:r>
      <w:r w:rsidR="00057AFB">
        <w:t>диагностики на 2020-2021</w:t>
      </w:r>
      <w:r w:rsidR="009F2FD5">
        <w:t xml:space="preserve"> г.</w:t>
      </w:r>
    </w:p>
    <w:p w:rsidR="0036315F" w:rsidRDefault="0036315F">
      <w:pPr>
        <w:pStyle w:val="a3"/>
        <w:rPr>
          <w:b/>
          <w:sz w:val="20"/>
        </w:rPr>
      </w:pPr>
    </w:p>
    <w:p w:rsidR="0036315F" w:rsidRDefault="0036315F">
      <w:pPr>
        <w:pStyle w:val="a3"/>
        <w:rPr>
          <w:b/>
          <w:sz w:val="20"/>
        </w:rPr>
      </w:pPr>
    </w:p>
    <w:p w:rsidR="0036315F" w:rsidRDefault="0036315F">
      <w:pPr>
        <w:pStyle w:val="a3"/>
        <w:rPr>
          <w:b/>
          <w:sz w:val="20"/>
        </w:rPr>
      </w:pPr>
    </w:p>
    <w:p w:rsidR="0036315F" w:rsidRDefault="0036315F">
      <w:pPr>
        <w:pStyle w:val="a3"/>
        <w:rPr>
          <w:b/>
          <w:sz w:val="20"/>
        </w:rPr>
      </w:pPr>
    </w:p>
    <w:p w:rsidR="0036315F" w:rsidRDefault="0036315F">
      <w:pPr>
        <w:pStyle w:val="a3"/>
        <w:rPr>
          <w:b/>
          <w:sz w:val="20"/>
        </w:rPr>
      </w:pPr>
    </w:p>
    <w:p w:rsidR="0036315F" w:rsidRDefault="0036315F">
      <w:pPr>
        <w:pStyle w:val="a3"/>
        <w:rPr>
          <w:b/>
          <w:sz w:val="20"/>
        </w:rPr>
      </w:pPr>
    </w:p>
    <w:p w:rsidR="0036315F" w:rsidRDefault="0036315F">
      <w:pPr>
        <w:pStyle w:val="a3"/>
        <w:rPr>
          <w:b/>
          <w:sz w:val="20"/>
        </w:rPr>
      </w:pPr>
    </w:p>
    <w:p w:rsidR="0036315F" w:rsidRDefault="0036315F">
      <w:pPr>
        <w:pStyle w:val="a3"/>
        <w:rPr>
          <w:b/>
          <w:sz w:val="20"/>
        </w:rPr>
      </w:pPr>
    </w:p>
    <w:p w:rsidR="0036315F" w:rsidRDefault="0036315F">
      <w:pPr>
        <w:pStyle w:val="a3"/>
        <w:spacing w:before="223"/>
        <w:rPr>
          <w:b/>
          <w:sz w:val="20"/>
        </w:rPr>
      </w:pPr>
    </w:p>
    <w:tbl>
      <w:tblPr>
        <w:tblStyle w:val="TableNormal"/>
        <w:tblW w:w="0" w:type="auto"/>
        <w:tblInd w:w="1318" w:type="dxa"/>
        <w:tblLayout w:type="fixed"/>
        <w:tblLook w:val="01E0"/>
      </w:tblPr>
      <w:tblGrid>
        <w:gridCol w:w="1161"/>
        <w:gridCol w:w="2749"/>
        <w:gridCol w:w="2489"/>
        <w:gridCol w:w="1221"/>
      </w:tblGrid>
      <w:tr w:rsidR="0036315F">
        <w:trPr>
          <w:trHeight w:val="154"/>
        </w:trPr>
        <w:tc>
          <w:tcPr>
            <w:tcW w:w="1161" w:type="dxa"/>
          </w:tcPr>
          <w:p w:rsidR="0036315F" w:rsidRDefault="009F2FD5">
            <w:pPr>
              <w:pStyle w:val="TableParagraph"/>
              <w:spacing w:before="19" w:line="116" w:lineRule="exact"/>
              <w:ind w:right="248"/>
              <w:rPr>
                <w:rFonts w:ascii="Calibri" w:hAnsi="Calibri"/>
                <w:b/>
                <w:sz w:val="12"/>
              </w:rPr>
            </w:pPr>
            <w:proofErr w:type="spellStart"/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Поведенчиская</w:t>
            </w:r>
            <w:proofErr w:type="spellEnd"/>
          </w:p>
        </w:tc>
        <w:tc>
          <w:tcPr>
            <w:tcW w:w="2749" w:type="dxa"/>
          </w:tcPr>
          <w:p w:rsidR="0036315F" w:rsidRDefault="0036315F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2489" w:type="dxa"/>
          </w:tcPr>
          <w:p w:rsidR="0036315F" w:rsidRDefault="009F2FD5">
            <w:pPr>
              <w:pStyle w:val="TableParagraph"/>
              <w:spacing w:line="122" w:lineRule="exact"/>
              <w:ind w:left="1280" w:right="1"/>
              <w:rPr>
                <w:rFonts w:ascii="Calibri" w:hAnsi="Calibri"/>
                <w:b/>
                <w:sz w:val="12"/>
              </w:rPr>
            </w:pPr>
            <w:proofErr w:type="spellStart"/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Поведенчиская</w:t>
            </w:r>
            <w:proofErr w:type="spellEnd"/>
          </w:p>
        </w:tc>
        <w:tc>
          <w:tcPr>
            <w:tcW w:w="1221" w:type="dxa"/>
            <w:vMerge w:val="restart"/>
          </w:tcPr>
          <w:p w:rsidR="0036315F" w:rsidRDefault="0036315F">
            <w:pPr>
              <w:pStyle w:val="TableParagraph"/>
              <w:jc w:val="left"/>
              <w:rPr>
                <w:sz w:val="16"/>
              </w:rPr>
            </w:pPr>
          </w:p>
        </w:tc>
      </w:tr>
      <w:tr w:rsidR="0036315F">
        <w:trPr>
          <w:trHeight w:val="146"/>
        </w:trPr>
        <w:tc>
          <w:tcPr>
            <w:tcW w:w="1161" w:type="dxa"/>
          </w:tcPr>
          <w:p w:rsidR="0036315F" w:rsidRDefault="009F2FD5">
            <w:pPr>
              <w:pStyle w:val="TableParagraph"/>
              <w:spacing w:before="10" w:line="116" w:lineRule="exact"/>
              <w:ind w:right="248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  <w:tc>
          <w:tcPr>
            <w:tcW w:w="2749" w:type="dxa"/>
          </w:tcPr>
          <w:p w:rsidR="0036315F" w:rsidRDefault="009F2FD5">
            <w:pPr>
              <w:pStyle w:val="TableParagraph"/>
              <w:spacing w:line="126" w:lineRule="exact"/>
              <w:ind w:right="117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Коммуникативная</w:t>
            </w:r>
          </w:p>
        </w:tc>
        <w:tc>
          <w:tcPr>
            <w:tcW w:w="2489" w:type="dxa"/>
          </w:tcPr>
          <w:p w:rsidR="0036315F" w:rsidRDefault="009F2FD5">
            <w:pPr>
              <w:pStyle w:val="TableParagraph"/>
              <w:spacing w:line="114" w:lineRule="exact"/>
              <w:ind w:left="1280" w:right="1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  <w:tc>
          <w:tcPr>
            <w:tcW w:w="1221" w:type="dxa"/>
            <w:vMerge/>
            <w:tcBorders>
              <w:top w:val="nil"/>
            </w:tcBorders>
          </w:tcPr>
          <w:p w:rsidR="0036315F" w:rsidRDefault="0036315F">
            <w:pPr>
              <w:rPr>
                <w:sz w:val="2"/>
                <w:szCs w:val="2"/>
              </w:rPr>
            </w:pPr>
          </w:p>
        </w:tc>
      </w:tr>
      <w:tr w:rsidR="0036315F">
        <w:trPr>
          <w:trHeight w:val="147"/>
        </w:trPr>
        <w:tc>
          <w:tcPr>
            <w:tcW w:w="1161" w:type="dxa"/>
          </w:tcPr>
          <w:p w:rsidR="0036315F" w:rsidRDefault="009F2FD5">
            <w:pPr>
              <w:pStyle w:val="TableParagraph"/>
              <w:spacing w:before="10" w:line="117" w:lineRule="exact"/>
              <w:ind w:left="1" w:right="248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20%</w:t>
            </w:r>
          </w:p>
        </w:tc>
        <w:tc>
          <w:tcPr>
            <w:tcW w:w="2749" w:type="dxa"/>
          </w:tcPr>
          <w:p w:rsidR="0036315F" w:rsidRDefault="009F2FD5">
            <w:pPr>
              <w:pStyle w:val="TableParagraph"/>
              <w:spacing w:line="127" w:lineRule="exact"/>
              <w:ind w:left="4" w:right="117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  <w:tc>
          <w:tcPr>
            <w:tcW w:w="2489" w:type="dxa"/>
          </w:tcPr>
          <w:p w:rsidR="0036315F" w:rsidRDefault="009F2FD5">
            <w:pPr>
              <w:pStyle w:val="TableParagraph"/>
              <w:spacing w:line="114" w:lineRule="exact"/>
              <w:ind w:left="1280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20%</w:t>
            </w:r>
          </w:p>
        </w:tc>
        <w:tc>
          <w:tcPr>
            <w:tcW w:w="1221" w:type="dxa"/>
          </w:tcPr>
          <w:p w:rsidR="0036315F" w:rsidRDefault="009F2FD5">
            <w:pPr>
              <w:pStyle w:val="TableParagraph"/>
              <w:spacing w:line="115" w:lineRule="exact"/>
              <w:ind w:left="15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Коммуникативная</w:t>
            </w:r>
          </w:p>
        </w:tc>
      </w:tr>
      <w:tr w:rsidR="0036315F">
        <w:trPr>
          <w:trHeight w:val="137"/>
        </w:trPr>
        <w:tc>
          <w:tcPr>
            <w:tcW w:w="1161" w:type="dxa"/>
          </w:tcPr>
          <w:p w:rsidR="0036315F" w:rsidRDefault="0036315F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2749" w:type="dxa"/>
          </w:tcPr>
          <w:p w:rsidR="0036315F" w:rsidRDefault="009F2FD5">
            <w:pPr>
              <w:pStyle w:val="TableParagraph"/>
              <w:spacing w:line="118" w:lineRule="exact"/>
              <w:ind w:left="6" w:right="1174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23%</w:t>
            </w:r>
          </w:p>
        </w:tc>
        <w:tc>
          <w:tcPr>
            <w:tcW w:w="2489" w:type="dxa"/>
          </w:tcPr>
          <w:p w:rsidR="0036315F" w:rsidRDefault="0036315F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221" w:type="dxa"/>
          </w:tcPr>
          <w:p w:rsidR="0036315F" w:rsidRDefault="009F2FD5">
            <w:pPr>
              <w:pStyle w:val="TableParagraph"/>
              <w:spacing w:line="115" w:lineRule="exact"/>
              <w:ind w:left="154" w:right="2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</w:tr>
      <w:tr w:rsidR="0036315F">
        <w:trPr>
          <w:trHeight w:val="120"/>
        </w:trPr>
        <w:tc>
          <w:tcPr>
            <w:tcW w:w="1161" w:type="dxa"/>
          </w:tcPr>
          <w:p w:rsidR="0036315F" w:rsidRDefault="0036315F"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2749" w:type="dxa"/>
          </w:tcPr>
          <w:p w:rsidR="0036315F" w:rsidRDefault="0036315F"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2489" w:type="dxa"/>
          </w:tcPr>
          <w:p w:rsidR="0036315F" w:rsidRDefault="0036315F"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1221" w:type="dxa"/>
          </w:tcPr>
          <w:p w:rsidR="0036315F" w:rsidRDefault="009F2FD5">
            <w:pPr>
              <w:pStyle w:val="TableParagraph"/>
              <w:spacing w:line="101" w:lineRule="exact"/>
              <w:ind w:left="154" w:right="1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24%</w:t>
            </w:r>
          </w:p>
        </w:tc>
      </w:tr>
    </w:tbl>
    <w:p w:rsidR="0036315F" w:rsidRDefault="0036315F">
      <w:pPr>
        <w:pStyle w:val="a3"/>
        <w:rPr>
          <w:b/>
          <w:sz w:val="20"/>
        </w:rPr>
      </w:pPr>
    </w:p>
    <w:p w:rsidR="0036315F" w:rsidRDefault="0036315F">
      <w:pPr>
        <w:pStyle w:val="a3"/>
        <w:rPr>
          <w:b/>
          <w:sz w:val="20"/>
        </w:rPr>
      </w:pPr>
    </w:p>
    <w:p w:rsidR="0036315F" w:rsidRDefault="0036315F">
      <w:pPr>
        <w:pStyle w:val="a3"/>
        <w:rPr>
          <w:b/>
          <w:sz w:val="20"/>
        </w:rPr>
      </w:pPr>
    </w:p>
    <w:p w:rsidR="0036315F" w:rsidRDefault="0036315F">
      <w:pPr>
        <w:pStyle w:val="a3"/>
        <w:rPr>
          <w:b/>
          <w:sz w:val="20"/>
        </w:rPr>
      </w:pPr>
    </w:p>
    <w:p w:rsidR="0036315F" w:rsidRDefault="00B0278F">
      <w:pPr>
        <w:pStyle w:val="a3"/>
        <w:spacing w:before="94"/>
        <w:rPr>
          <w:b/>
          <w:sz w:val="20"/>
        </w:rPr>
      </w:pPr>
      <w:r>
        <w:rPr>
          <w:b/>
          <w:sz w:val="20"/>
        </w:rPr>
        <w:pict>
          <v:group id="docshapegroup25" o:spid="_x0000_s1244" style="position:absolute;margin-left:28pt;margin-top:17.4pt;width:249.55pt;height:231.7pt;z-index:-15728640;mso-wrap-distance-left:0;mso-wrap-distance-right:0;mso-position-horizontal-relative:page" coordorigin="560,348" coordsize="4991,4634">
            <v:shape id="docshape26" o:spid="_x0000_s1257" type="#_x0000_t75" style="position:absolute;left:567;top:355;width:4976;height:4619">
              <v:imagedata r:id="rId17" o:title=""/>
            </v:shape>
            <v:shape id="docshape27" o:spid="_x0000_s1256" type="#_x0000_t75" style="position:absolute;left:643;top:1135;width:4898;height:3258">
              <v:imagedata r:id="rId18" o:title=""/>
            </v:shape>
            <v:rect id="docshape28" o:spid="_x0000_s1255" style="position:absolute;left:948;top:4209;width:4213;height:645" stroked="f">
              <v:fill opacity="51143f"/>
            </v:rect>
            <v:shape id="docshape29" o:spid="_x0000_s1254" type="#_x0000_t75" style="position:absolute;left:1008;top:4322;width:110;height:110">
              <v:imagedata r:id="rId19" o:title=""/>
            </v:shape>
            <v:shape id="docshape30" o:spid="_x0000_s1253" type="#_x0000_t75" style="position:absolute;left:3112;top:4322;width:110;height:110">
              <v:imagedata r:id="rId20" o:title=""/>
            </v:shape>
            <v:shape id="docshape31" o:spid="_x0000_s1252" type="#_x0000_t75" style="position:absolute;left:1008;top:4661;width:110;height:110">
              <v:imagedata r:id="rId21" o:title=""/>
            </v:shape>
            <v:shape id="docshape32" o:spid="_x0000_s1251" type="#_x0000_t75" style="position:absolute;left:3112;top:4661;width:110;height:110">
              <v:imagedata r:id="rId22" o:title=""/>
            </v:shape>
            <v:rect id="docshape33" o:spid="_x0000_s1250" style="position:absolute;left:567;top:355;width:4976;height:4619" filled="f" strokecolor="#d9d9d9"/>
            <v:shape id="docshape34" o:spid="_x0000_s1249" type="#_x0000_t202" style="position:absolute;left:1369;top:474;width:3544;height:689" filled="f" stroked="f">
              <v:textbox inset="0,0,0,0">
                <w:txbxContent>
                  <w:p w:rsidR="0036315F" w:rsidRDefault="009F2FD5">
                    <w:pPr>
                      <w:spacing w:line="203" w:lineRule="exact"/>
                      <w:ind w:right="19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36315F" w:rsidRDefault="009F2FD5">
                    <w:pPr>
                      <w:ind w:left="254" w:right="267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развития начало года</w:t>
                    </w:r>
                  </w:p>
                </w:txbxContent>
              </v:textbox>
            </v:shape>
            <v:shape id="docshape35" o:spid="_x0000_s1248" type="#_x0000_t202" style="position:absolute;left:1991;top:1690;width:792;height:267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23%</w:t>
                    </w:r>
                  </w:p>
                </w:txbxContent>
              </v:textbox>
            </v:shape>
            <v:shape id="docshape36" o:spid="_x0000_s1247" type="#_x0000_t202" style="position:absolute;left:3599;top:1809;width:1001;height:1206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right="3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36315F" w:rsidRDefault="009F2FD5">
                    <w:pPr>
                      <w:ind w:right="3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ind w:right="3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  <w:p w:rsidR="0036315F" w:rsidRDefault="0036315F">
                    <w:pPr>
                      <w:rPr>
                        <w:rFonts w:ascii="Calibri"/>
                        <w:b/>
                        <w:sz w:val="12"/>
                      </w:rPr>
                    </w:pPr>
                  </w:p>
                  <w:p w:rsidR="0036315F" w:rsidRDefault="0036315F">
                    <w:pPr>
                      <w:spacing w:before="60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36315F" w:rsidRDefault="009F2FD5">
                    <w:pPr>
                      <w:ind w:right="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17%</w:t>
                    </w:r>
                  </w:p>
                </w:txbxContent>
              </v:textbox>
            </v:shape>
            <v:shape id="docshape37" o:spid="_x0000_s1246" type="#_x0000_t202" style="position:absolute;left:2008;top:3120;width:831;height:413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36315F" w:rsidRDefault="009F2FD5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34%</w:t>
                    </w:r>
                  </w:p>
                </w:txbxContent>
              </v:textbox>
            </v:shape>
            <v:shape id="docshape38" o:spid="_x0000_s1245" type="#_x0000_t202" style="position:absolute;left:948;top:4209;width:4213;height:645" filled="f" stroked="f">
              <v:textbox inset="0,0,0,0">
                <w:txbxContent>
                  <w:p w:rsidR="0036315F" w:rsidRDefault="009F2FD5">
                    <w:pPr>
                      <w:tabs>
                        <w:tab w:val="left" w:pos="2312"/>
                      </w:tabs>
                      <w:spacing w:before="49"/>
                      <w:ind w:left="20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36315F" w:rsidRDefault="009F2FD5">
                    <w:pPr>
                      <w:tabs>
                        <w:tab w:val="left" w:pos="2312"/>
                      </w:tabs>
                      <w:spacing w:before="118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39" o:spid="_x0000_s1229" style="position:absolute;margin-left:297.6pt;margin-top:17.4pt;width:249.55pt;height:231.7pt;z-index:-15728128;mso-wrap-distance-left:0;mso-wrap-distance-right:0;mso-position-horizontal-relative:page" coordorigin="5953,348" coordsize="4991,4634">
            <v:shape id="docshape40" o:spid="_x0000_s1243" type="#_x0000_t75" style="position:absolute;left:5960;top:355;width:4976;height:4619">
              <v:imagedata r:id="rId23" o:title=""/>
            </v:shape>
            <v:shape id="docshape41" o:spid="_x0000_s1242" type="#_x0000_t75" style="position:absolute;left:6036;top:1135;width:4898;height:3258">
              <v:imagedata r:id="rId24" o:title=""/>
            </v:shape>
            <v:rect id="docshape42" o:spid="_x0000_s1241" style="position:absolute;left:6341;top:4209;width:4213;height:645" stroked="f">
              <v:fill opacity="51143f"/>
            </v:rect>
            <v:shape id="docshape43" o:spid="_x0000_s1240" type="#_x0000_t75" style="position:absolute;left:6400;top:4322;width:110;height:110">
              <v:imagedata r:id="rId19" o:title=""/>
            </v:shape>
            <v:shape id="docshape44" o:spid="_x0000_s1239" type="#_x0000_t75" style="position:absolute;left:8505;top:4322;width:112;height:110">
              <v:imagedata r:id="rId25" o:title=""/>
            </v:shape>
            <v:shape id="docshape45" o:spid="_x0000_s1238" type="#_x0000_t75" style="position:absolute;left:6400;top:4661;width:110;height:110">
              <v:imagedata r:id="rId21" o:title=""/>
            </v:shape>
            <v:shape id="docshape46" o:spid="_x0000_s1237" type="#_x0000_t75" style="position:absolute;left:8505;top:4661;width:112;height:110">
              <v:imagedata r:id="rId26" o:title=""/>
            </v:shape>
            <v:rect id="docshape47" o:spid="_x0000_s1236" style="position:absolute;left:5960;top:355;width:4976;height:4619" filled="f" strokecolor="#d9d9d9"/>
            <v:shape id="docshape48" o:spid="_x0000_s1235" type="#_x0000_t202" style="position:absolute;left:6764;top:474;width:3544;height:689" filled="f" stroked="f">
              <v:textbox inset="0,0,0,0">
                <w:txbxContent>
                  <w:p w:rsidR="0036315F" w:rsidRDefault="009F2FD5">
                    <w:pPr>
                      <w:spacing w:line="203" w:lineRule="exact"/>
                      <w:ind w:left="1" w:right="19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36315F" w:rsidRDefault="009F2FD5">
                    <w:pPr>
                      <w:ind w:left="69" w:right="82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развития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конц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 года</w:t>
                    </w:r>
                  </w:p>
                </w:txbxContent>
              </v:textbox>
            </v:shape>
            <v:shape id="docshape49" o:spid="_x0000_s1234" type="#_x0000_t202" style="position:absolute;left:7328;top:1734;width:792;height:267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24%</w:t>
                    </w:r>
                  </w:p>
                </w:txbxContent>
              </v:textbox>
            </v:shape>
            <v:shape id="docshape50" o:spid="_x0000_s1233" type="#_x0000_t202" style="position:absolute;left:8994;top:1979;width:984;height:413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36315F" w:rsidRDefault="009F2FD5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51" o:spid="_x0000_s1232" type="#_x0000_t202" style="position:absolute;left:7342;top:2916;width:831;height:413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36315F" w:rsidRDefault="009F2FD5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25%</w:t>
                    </w:r>
                  </w:p>
                </w:txbxContent>
              </v:textbox>
            </v:shape>
            <v:shape id="docshape52" o:spid="_x0000_s1231" type="#_x0000_t202" style="position:absolute;left:8875;top:3045;width:991;height:413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36315F" w:rsidRDefault="009F2FD5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</w:txbxContent>
              </v:textbox>
            </v:shape>
            <v:shape id="docshape53" o:spid="_x0000_s1230" type="#_x0000_t202" style="position:absolute;left:6341;top:4209;width:4213;height:645" filled="f" stroked="f">
              <v:textbox inset="0,0,0,0">
                <w:txbxContent>
                  <w:p w:rsidR="0036315F" w:rsidRDefault="009F2FD5">
                    <w:pPr>
                      <w:tabs>
                        <w:tab w:val="left" w:pos="2313"/>
                      </w:tabs>
                      <w:spacing w:before="49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36315F" w:rsidRDefault="009F2FD5">
                    <w:pPr>
                      <w:tabs>
                        <w:tab w:val="left" w:pos="2313"/>
                      </w:tabs>
                      <w:spacing w:before="118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6315F" w:rsidRDefault="0036315F">
      <w:pPr>
        <w:pStyle w:val="a3"/>
        <w:rPr>
          <w:b/>
          <w:sz w:val="20"/>
        </w:rPr>
        <w:sectPr w:rsidR="0036315F">
          <w:pgSz w:w="11910" w:h="16840"/>
          <w:pgMar w:top="480" w:right="283" w:bottom="280" w:left="425" w:header="720" w:footer="720" w:gutter="0"/>
          <w:cols w:space="720"/>
        </w:sectPr>
      </w:pPr>
    </w:p>
    <w:p w:rsidR="0036315F" w:rsidRDefault="00B0278F">
      <w:pPr>
        <w:tabs>
          <w:tab w:val="left" w:pos="5409"/>
        </w:tabs>
        <w:ind w:left="13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54" o:spid="_x0000_s1214" style="width:249.55pt;height:231.7pt;mso-position-horizontal-relative:char;mso-position-vertical-relative:line" coordsize="4991,4634">
            <v:shape id="docshape55" o:spid="_x0000_s1228" type="#_x0000_t75" style="position:absolute;left:7;top:7;width:4976;height:4619">
              <v:imagedata r:id="rId27" o:title=""/>
            </v:shape>
            <v:shape id="docshape56" o:spid="_x0000_s1227" type="#_x0000_t75" style="position:absolute;left:83;top:786;width:4898;height:3258">
              <v:imagedata r:id="rId28" o:title=""/>
            </v:shape>
            <v:rect id="docshape57" o:spid="_x0000_s1226" style="position:absolute;left:389;top:3861;width:4213;height:645" stroked="f">
              <v:fill opacity="51143f"/>
            </v:rect>
            <v:shape id="docshape58" o:spid="_x0000_s1225" type="#_x0000_t75" style="position:absolute;left:448;top:3974;width:110;height:110">
              <v:imagedata r:id="rId19" o:title=""/>
            </v:shape>
            <v:shape id="docshape59" o:spid="_x0000_s1224" type="#_x0000_t75" style="position:absolute;left:2553;top:3974;width:110;height:110">
              <v:imagedata r:id="rId20" o:title=""/>
            </v:shape>
            <v:shape id="docshape60" o:spid="_x0000_s1223" type="#_x0000_t75" style="position:absolute;left:448;top:4312;width:110;height:110">
              <v:imagedata r:id="rId21" o:title=""/>
            </v:shape>
            <v:shape id="docshape61" o:spid="_x0000_s1222" type="#_x0000_t75" style="position:absolute;left:2553;top:4312;width:110;height:110">
              <v:imagedata r:id="rId22" o:title=""/>
            </v:shape>
            <v:rect id="docshape62" o:spid="_x0000_s1221" style="position:absolute;left:7;top:7;width:4976;height:4619" filled="f" strokecolor="#d9d9d9"/>
            <v:shape id="docshape63" o:spid="_x0000_s1220" type="#_x0000_t202" style="position:absolute;left:810;top:125;width:3544;height:689" filled="f" stroked="f">
              <v:textbox inset="0,0,0,0">
                <w:txbxContent>
                  <w:p w:rsidR="0036315F" w:rsidRDefault="009F2FD5">
                    <w:pPr>
                      <w:spacing w:line="203" w:lineRule="exact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36315F" w:rsidRDefault="009F2FD5">
                    <w:pPr>
                      <w:ind w:left="1238" w:hanging="1175"/>
                      <w:rPr>
                        <w:rFonts w:ascii="Calibri" w:hAnsi="Calibri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 начало года</w:t>
                    </w:r>
                  </w:p>
                </w:txbxContent>
              </v:textbox>
            </v:shape>
            <v:shape id="docshape64" o:spid="_x0000_s1219" type="#_x0000_t202" style="position:absolute;left:1297;top:1442;width:792;height:267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65" o:spid="_x0000_s1218" type="#_x0000_t202" style="position:absolute;left:3040;top:1569;width:984;height:413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36315F" w:rsidRDefault="009F2FD5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29%</w:t>
                    </w:r>
                  </w:p>
                </w:txbxContent>
              </v:textbox>
            </v:shape>
            <v:shape id="docshape66" o:spid="_x0000_s1217" type="#_x0000_t202" style="position:absolute;left:1183;top:2593;width:831;height:413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36315F" w:rsidRDefault="009F2FD5">
                    <w:pPr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23%</w:t>
                    </w:r>
                  </w:p>
                </w:txbxContent>
              </v:textbox>
            </v:shape>
            <v:shape id="docshape67" o:spid="_x0000_s1216" type="#_x0000_t202" style="position:absolute;left:2943;top:2678;width:991;height:413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36315F" w:rsidRDefault="009F2FD5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22%</w:t>
                    </w:r>
                  </w:p>
                </w:txbxContent>
              </v:textbox>
            </v:shape>
            <v:shape id="docshape68" o:spid="_x0000_s1215" type="#_x0000_t202" style="position:absolute;left:389;top:3861;width:4213;height:645" filled="f" stroked="f">
              <v:textbox inset="0,0,0,0">
                <w:txbxContent>
                  <w:p w:rsidR="0036315F" w:rsidRDefault="009F2FD5">
                    <w:pPr>
                      <w:tabs>
                        <w:tab w:val="left" w:pos="2312"/>
                      </w:tabs>
                      <w:spacing w:before="49"/>
                      <w:ind w:left="20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36315F" w:rsidRDefault="009F2FD5">
                    <w:pPr>
                      <w:tabs>
                        <w:tab w:val="left" w:pos="2312"/>
                      </w:tabs>
                      <w:spacing w:before="117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9F2FD5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docshapegroup69" o:spid="_x0000_s1199" style="width:249.55pt;height:231.7pt;mso-position-horizontal-relative:char;mso-position-vertical-relative:line" coordsize="4991,4634">
            <v:shape id="docshape70" o:spid="_x0000_s1213" type="#_x0000_t75" style="position:absolute;left:7;top:7;width:4976;height:4619">
              <v:imagedata r:id="rId29" o:title=""/>
            </v:shape>
            <v:shape id="docshape71" o:spid="_x0000_s1212" type="#_x0000_t75" style="position:absolute;left:83;top:786;width:4898;height:3258">
              <v:imagedata r:id="rId30" o:title=""/>
            </v:shape>
            <v:rect id="docshape72" o:spid="_x0000_s1211" style="position:absolute;left:389;top:3861;width:4213;height:645" stroked="f">
              <v:fill opacity="51143f"/>
            </v:rect>
            <v:shape id="docshape73" o:spid="_x0000_s1210" type="#_x0000_t75" style="position:absolute;left:446;top:3974;width:112;height:110">
              <v:imagedata r:id="rId31" o:title=""/>
            </v:shape>
            <v:shape id="docshape74" o:spid="_x0000_s1209" type="#_x0000_t75" style="position:absolute;left:2553;top:3974;width:110;height:110">
              <v:imagedata r:id="rId20" o:title=""/>
            </v:shape>
            <v:shape id="docshape75" o:spid="_x0000_s1208" type="#_x0000_t75" style="position:absolute;left:446;top:4312;width:112;height:110">
              <v:imagedata r:id="rId32" o:title=""/>
            </v:shape>
            <v:shape id="docshape76" o:spid="_x0000_s1207" type="#_x0000_t75" style="position:absolute;left:2553;top:4312;width:110;height:110">
              <v:imagedata r:id="rId22" o:title=""/>
            </v:shape>
            <v:rect id="docshape77" o:spid="_x0000_s1206" style="position:absolute;left:7;top:7;width:4976;height:4619" filled="f" strokecolor="#d9d9d9"/>
            <v:shape id="docshape78" o:spid="_x0000_s1205" type="#_x0000_t202" style="position:absolute;left:811;top:125;width:3544;height:689" filled="f" stroked="f">
              <v:textbox inset="0,0,0,0">
                <w:txbxContent>
                  <w:p w:rsidR="0036315F" w:rsidRDefault="009F2FD5">
                    <w:pPr>
                      <w:spacing w:line="203" w:lineRule="exact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36315F" w:rsidRDefault="009F2FD5">
                    <w:pPr>
                      <w:ind w:left="1282" w:hanging="1218"/>
                      <w:rPr>
                        <w:rFonts w:ascii="Calibri" w:hAnsi="Calibri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 конец года</w:t>
                    </w:r>
                  </w:p>
                </w:txbxContent>
              </v:textbox>
            </v:shape>
            <v:shape id="docshape79" o:spid="_x0000_s1204" type="#_x0000_t202" style="position:absolute;left:1355;top:1399;width:792;height:267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25%</w:t>
                    </w:r>
                  </w:p>
                </w:txbxContent>
              </v:textbox>
            </v:shape>
            <v:shape id="docshape80" o:spid="_x0000_s1203" type="#_x0000_t202" style="position:absolute;left:3042;top:1662;width:984;height:413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36315F" w:rsidRDefault="009F2FD5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81" o:spid="_x0000_s1202" type="#_x0000_t202" style="position:absolute;left:1197;top:2577;width:831;height:414" filled="f" stroked="f">
              <v:textbox inset="0,0,0,0">
                <w:txbxContent>
                  <w:p w:rsidR="0036315F" w:rsidRDefault="009F2FD5">
                    <w:pPr>
                      <w:spacing w:line="123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36315F" w:rsidRDefault="009F2FD5">
                    <w:pPr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22%</w:t>
                    </w:r>
                  </w:p>
                </w:txbxContent>
              </v:textbox>
            </v:shape>
            <v:shape id="docshape82" o:spid="_x0000_s1201" type="#_x0000_t202" style="position:absolute;left:2819;top:2789;width:991;height:413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36315F" w:rsidRDefault="009F2FD5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22%</w:t>
                    </w:r>
                  </w:p>
                </w:txbxContent>
              </v:textbox>
            </v:shape>
            <v:shape id="docshape83" o:spid="_x0000_s1200" type="#_x0000_t202" style="position:absolute;left:389;top:3861;width:4213;height:645" filled="f" stroked="f">
              <v:textbox inset="0,0,0,0">
                <w:txbxContent>
                  <w:p w:rsidR="0036315F" w:rsidRDefault="009F2FD5">
                    <w:pPr>
                      <w:tabs>
                        <w:tab w:val="left" w:pos="2313"/>
                      </w:tabs>
                      <w:spacing w:before="49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36315F" w:rsidRDefault="009F2FD5">
                    <w:pPr>
                      <w:tabs>
                        <w:tab w:val="left" w:pos="2313"/>
                      </w:tabs>
                      <w:spacing w:before="117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6315F" w:rsidRDefault="009F2FD5">
      <w:pPr>
        <w:pStyle w:val="a3"/>
        <w:spacing w:before="248"/>
        <w:ind w:left="141" w:right="560"/>
        <w:jc w:val="both"/>
      </w:pPr>
      <w:r>
        <w:t>Эффективность проведённой коррекционно-развивающей работы отслежена в ходе итогового мониторинга.</w:t>
      </w:r>
      <w:r>
        <w:rPr>
          <w:spacing w:val="-15"/>
        </w:rPr>
        <w:t xml:space="preserve"> </w:t>
      </w:r>
      <w:r>
        <w:t>Наблюдается</w:t>
      </w:r>
      <w:r>
        <w:rPr>
          <w:spacing w:val="-14"/>
        </w:rPr>
        <w:t xml:space="preserve"> </w:t>
      </w:r>
      <w:r>
        <w:t>положительная</w:t>
      </w:r>
      <w:r>
        <w:rPr>
          <w:spacing w:val="-15"/>
        </w:rPr>
        <w:t xml:space="preserve"> </w:t>
      </w:r>
      <w:r>
        <w:t>динамика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развитии</w:t>
      </w:r>
      <w:r>
        <w:rPr>
          <w:spacing w:val="-13"/>
        </w:rPr>
        <w:t xml:space="preserve"> </w:t>
      </w:r>
      <w:r>
        <w:t>интеллектуальной,</w:t>
      </w:r>
      <w:r>
        <w:rPr>
          <w:spacing w:val="-15"/>
        </w:rPr>
        <w:t xml:space="preserve"> </w:t>
      </w:r>
      <w:r>
        <w:t>коммуникативной сферы на 5%, в поведенческой, игровой сфере на 3 %. Индивидуальная работа обеспечила дошкольникам положительный результат в освоении содержания обучения и в развитии дошкольников, способствовала формированию коммуникативных, регулятивных, личностных, познавательных навыков.</w:t>
      </w:r>
    </w:p>
    <w:p w:rsidR="0036315F" w:rsidRDefault="0036315F">
      <w:pPr>
        <w:pStyle w:val="a3"/>
      </w:pPr>
    </w:p>
    <w:p w:rsidR="0036315F" w:rsidRDefault="009F2FD5">
      <w:pPr>
        <w:pStyle w:val="Heading1"/>
      </w:pPr>
      <w:r>
        <w:t>Динамика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5"/>
        </w:rPr>
        <w:t xml:space="preserve"> </w:t>
      </w:r>
      <w:r w:rsidR="00057AFB">
        <w:t>диагностики на 2021-2022</w:t>
      </w:r>
      <w:r>
        <w:t xml:space="preserve"> г.</w:t>
      </w:r>
    </w:p>
    <w:p w:rsidR="0036315F" w:rsidRDefault="0036315F">
      <w:pPr>
        <w:pStyle w:val="a3"/>
        <w:rPr>
          <w:b/>
          <w:sz w:val="20"/>
        </w:rPr>
      </w:pPr>
    </w:p>
    <w:p w:rsidR="0036315F" w:rsidRDefault="00B0278F">
      <w:pPr>
        <w:pStyle w:val="a3"/>
        <w:spacing w:before="16"/>
        <w:rPr>
          <w:b/>
          <w:sz w:val="20"/>
        </w:rPr>
      </w:pPr>
      <w:r>
        <w:rPr>
          <w:b/>
          <w:sz w:val="20"/>
        </w:rPr>
        <w:pict>
          <v:group id="docshapegroup84" o:spid="_x0000_s1175" style="position:absolute;margin-left:74.2pt;margin-top:13.5pt;width:432.75pt;height:252.75pt;z-index:-15725568;mso-wrap-distance-left:0;mso-wrap-distance-right:0;mso-position-horizontal-relative:page" coordorigin="1484,270" coordsize="8655,5055">
            <v:shape id="docshape85" o:spid="_x0000_s1198" type="#_x0000_t75" style="position:absolute;left:2399;top:1272;width:7180;height:2882">
              <v:imagedata r:id="rId33" o:title=""/>
            </v:shape>
            <v:rect id="docshape86" o:spid="_x0000_s1197" style="position:absolute;left:4705;top:4979;width:99;height:99" fillcolor="#4471c4" stroked="f"/>
            <v:rect id="docshape87" o:spid="_x0000_s1196" style="position:absolute;left:5989;top:4979;width:99;height:99" fillcolor="#ec7c30" stroked="f"/>
            <v:rect id="docshape88" o:spid="_x0000_s1195" style="position:absolute;left:1492;top:277;width:8640;height:5040" filled="f" strokecolor="#d9d9d9"/>
            <v:shape id="docshape89" o:spid="_x0000_s1194" type="#_x0000_t202" style="position:absolute;left:4847;top:4946;width:2165;height:180" filled="f" stroked="f">
              <v:textbox inset="0,0,0,0">
                <w:txbxContent>
                  <w:p w:rsidR="0036315F" w:rsidRDefault="009F2FD5">
                    <w:pPr>
                      <w:tabs>
                        <w:tab w:val="left" w:pos="1284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Начало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Конец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</w:p>
                </w:txbxContent>
              </v:textbox>
            </v:shape>
            <v:shape id="docshape90" o:spid="_x0000_s1193" type="#_x0000_t202" style="position:absolute;left:7754;top:4293;width:114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91" o:spid="_x0000_s1192" type="#_x0000_t202" style="position:absolute;left:6037;top:4293;width:1204;height:401" filled="f" stroked="f">
              <v:textbox inset="0,0,0,0">
                <w:txbxContent>
                  <w:p w:rsidR="0036315F" w:rsidRDefault="009F2FD5">
                    <w:pPr>
                      <w:spacing w:line="183" w:lineRule="exact"/>
                      <w:ind w:left="-1"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Поведенчиская</w:t>
                    </w:r>
                    <w:proofErr w:type="spellEnd"/>
                  </w:p>
                  <w:p w:rsidR="0036315F" w:rsidRDefault="009F2FD5">
                    <w:pPr>
                      <w:spacing w:before="1" w:line="216" w:lineRule="exact"/>
                      <w:ind w:right="19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92" o:spid="_x0000_s1191" type="#_x0000_t202" style="position:absolute;left:2554;top:4293;width:3111;height:401" filled="f" stroked="f">
              <v:textbox inset="0,0,0,0">
                <w:txbxContent>
                  <w:p w:rsidR="0036315F" w:rsidRDefault="009F2FD5">
                    <w:pPr>
                      <w:tabs>
                        <w:tab w:val="left" w:pos="1683"/>
                      </w:tabs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Коммуникативная</w:t>
                    </w:r>
                  </w:p>
                  <w:p w:rsidR="0036315F" w:rsidRDefault="009F2FD5">
                    <w:pPr>
                      <w:tabs>
                        <w:tab w:val="left" w:pos="1685"/>
                      </w:tabs>
                      <w:spacing w:before="1" w:line="216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proofErr w:type="gramEnd"/>
                  </w:p>
                </w:txbxContent>
              </v:textbox>
            </v:shape>
            <v:shape id="docshape93" o:spid="_x0000_s1190" type="#_x0000_t202" style="position:absolute;left:1936;top:3341;width:332;height:907" filled="f" stroked="f">
              <v:textbox inset="0,0,0,0">
                <w:txbxContent>
                  <w:p w:rsidR="0036315F" w:rsidRDefault="009F2FD5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36315F" w:rsidRDefault="009F2FD5">
                    <w:pPr>
                      <w:spacing w:before="14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36315F" w:rsidRDefault="009F2FD5">
                    <w:pPr>
                      <w:spacing w:before="144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94" o:spid="_x0000_s1189" type="#_x0000_t202" style="position:absolute;left:4671;top:2902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24%</w:t>
                    </w:r>
                  </w:p>
                </w:txbxContent>
              </v:textbox>
            </v:shape>
            <v:shape id="docshape95" o:spid="_x0000_s1188" type="#_x0000_t202" style="position:absolute;left:1936;top:2978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</w:txbxContent>
              </v:textbox>
            </v:shape>
            <v:shape id="docshape96" o:spid="_x0000_s1187" type="#_x0000_t202" style="position:absolute;left:5152;top:2576;width:333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33%</w:t>
                    </w:r>
                  </w:p>
                </w:txbxContent>
              </v:textbox>
            </v:shape>
            <v:shape id="docshape97" o:spid="_x0000_s1186" type="#_x0000_t202" style="position:absolute;left:1936;top:2614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98" o:spid="_x0000_s1185" type="#_x0000_t202" style="position:absolute;left:2985;top:2467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36%</w:t>
                    </w:r>
                  </w:p>
                </w:txbxContent>
              </v:textbox>
            </v:shape>
            <v:shape id="docshape99" o:spid="_x0000_s1184" type="#_x0000_t202" style="position:absolute;left:3467;top:2285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41%</w:t>
                    </w:r>
                  </w:p>
                </w:txbxContent>
              </v:textbox>
            </v:shape>
            <v:shape id="docshape100" o:spid="_x0000_s1183" type="#_x0000_t202" style="position:absolute;left:1936;top:2251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v:shape id="docshape101" o:spid="_x0000_s1182" type="#_x0000_t202" style="position:absolute;left:6357;top:2030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48%</w:t>
                    </w:r>
                  </w:p>
                </w:txbxContent>
              </v:textbox>
            </v:shape>
            <v:shape id="docshape102" o:spid="_x0000_s1181" type="#_x0000_t202" style="position:absolute;left:8043;top:1885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52%</w:t>
                    </w:r>
                  </w:p>
                </w:txbxContent>
              </v:textbox>
            </v:shape>
            <v:shape id="docshape103" o:spid="_x0000_s1180" type="#_x0000_t202" style="position:absolute;left:6839;top:1812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54%</w:t>
                    </w:r>
                  </w:p>
                </w:txbxContent>
              </v:textbox>
            </v:shape>
            <v:shape id="docshape104" o:spid="_x0000_s1179" type="#_x0000_t202" style="position:absolute;left:1936;top:1888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60%</w:t>
                    </w:r>
                  </w:p>
                </w:txbxContent>
              </v:textbox>
            </v:shape>
            <v:shape id="docshape105" o:spid="_x0000_s1178" type="#_x0000_t202" style="position:absolute;left:8525;top:1449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64%</w:t>
                    </w:r>
                  </w:p>
                </w:txbxContent>
              </v:textbox>
            </v:shape>
            <v:shape id="docshape106" o:spid="_x0000_s1177" type="#_x0000_t202" style="position:absolute;left:1936;top:1524;width:332;height:181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70%</w:t>
                    </w:r>
                  </w:p>
                </w:txbxContent>
              </v:textbox>
            </v:shape>
            <v:shape id="docshape107" o:spid="_x0000_s1176" type="#_x0000_t202" style="position:absolute;left:3338;top:438;width:5030;height:542" filled="f" stroked="f">
              <v:textbox inset="0,0,0,0">
                <w:txbxContent>
                  <w:p w:rsidR="0036315F" w:rsidRDefault="009F2FD5">
                    <w:pPr>
                      <w:spacing w:line="266" w:lineRule="exact"/>
                      <w:ind w:right="8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Динамика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с</w:t>
                    </w:r>
                  </w:p>
                  <w:p w:rsidR="0036315F" w:rsidRDefault="009F2FD5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задержкой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психического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4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 w:rsidR="00057AFB">
                      <w:rPr>
                        <w:sz w:val="24"/>
                      </w:rPr>
                      <w:t>2021-2022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г.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6315F" w:rsidRDefault="0036315F">
      <w:pPr>
        <w:pStyle w:val="a3"/>
        <w:rPr>
          <w:b/>
          <w:sz w:val="20"/>
        </w:rPr>
        <w:sectPr w:rsidR="0036315F">
          <w:pgSz w:w="11910" w:h="16840"/>
          <w:pgMar w:top="540" w:right="283" w:bottom="280" w:left="425" w:header="720" w:footer="720" w:gutter="0"/>
          <w:cols w:space="720"/>
        </w:sectPr>
      </w:pPr>
    </w:p>
    <w:p w:rsidR="0036315F" w:rsidRDefault="00B0278F">
      <w:pPr>
        <w:pStyle w:val="a3"/>
        <w:ind w:left="105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08" o:spid="_x0000_s1153" style="width:432.75pt;height:252.75pt;mso-position-horizontal-relative:char;mso-position-vertical-relative:line" coordsize="8655,5055">
            <v:shape id="docshape109" o:spid="_x0000_s1174" type="#_x0000_t75" style="position:absolute;left:915;top:1000;width:7180;height:2882">
              <v:imagedata r:id="rId34" o:title=""/>
            </v:shape>
            <v:rect id="docshape110" o:spid="_x0000_s1173" style="position:absolute;left:3220;top:4709;width:99;height:99" fillcolor="#4471c4" stroked="f"/>
            <v:rect id="docshape111" o:spid="_x0000_s1172" style="position:absolute;left:4504;top:4709;width:99;height:99" fillcolor="#ec7c30" stroked="f"/>
            <v:rect id="docshape112" o:spid="_x0000_s1171" style="position:absolute;left:7;top:7;width:8640;height:5040" filled="f" strokecolor="#d9d9d9"/>
            <v:shape id="docshape113" o:spid="_x0000_s1170" type="#_x0000_t202" style="position:absolute;left:3362;top:4675;width:2165;height:180" filled="f" stroked="f">
              <v:textbox inset="0,0,0,0">
                <w:txbxContent>
                  <w:p w:rsidR="0036315F" w:rsidRDefault="009F2FD5">
                    <w:pPr>
                      <w:tabs>
                        <w:tab w:val="left" w:pos="1284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Начало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Конец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</w:p>
                </w:txbxContent>
              </v:textbox>
            </v:shape>
            <v:shape id="docshape114" o:spid="_x0000_s1169" type="#_x0000_t202" style="position:absolute;left:6270;top:4021;width:114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115" o:spid="_x0000_s1168" type="#_x0000_t202" style="position:absolute;left:4552;top:4021;width:1204;height:401" filled="f" stroked="f">
              <v:textbox inset="0,0,0,0">
                <w:txbxContent>
                  <w:p w:rsidR="0036315F" w:rsidRDefault="009F2FD5">
                    <w:pPr>
                      <w:spacing w:line="183" w:lineRule="exact"/>
                      <w:ind w:left="-1"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Поведенчиская</w:t>
                    </w:r>
                    <w:proofErr w:type="spellEnd"/>
                  </w:p>
                  <w:p w:rsidR="0036315F" w:rsidRDefault="009F2FD5">
                    <w:pPr>
                      <w:spacing w:before="1" w:line="216" w:lineRule="exact"/>
                      <w:ind w:right="19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116" o:spid="_x0000_s1167" type="#_x0000_t202" style="position:absolute;left:1070;top:4021;width:3111;height:401" filled="f" stroked="f">
              <v:textbox inset="0,0,0,0">
                <w:txbxContent>
                  <w:p w:rsidR="0036315F" w:rsidRDefault="009F2FD5">
                    <w:pPr>
                      <w:tabs>
                        <w:tab w:val="left" w:pos="1683"/>
                      </w:tabs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Коммуникативная</w:t>
                    </w:r>
                  </w:p>
                  <w:p w:rsidR="0036315F" w:rsidRDefault="009F2FD5">
                    <w:pPr>
                      <w:tabs>
                        <w:tab w:val="left" w:pos="1685"/>
                      </w:tabs>
                      <w:spacing w:before="1" w:line="216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proofErr w:type="gramEnd"/>
                  </w:p>
                </w:txbxContent>
              </v:textbox>
            </v:shape>
            <v:shape id="docshape117" o:spid="_x0000_s1166" type="#_x0000_t202" style="position:absolute;left:451;top:2524;width:332;height:1453" filled="f" stroked="f">
              <v:textbox inset="0,0,0,0">
                <w:txbxContent>
                  <w:p w:rsidR="0036315F" w:rsidRDefault="009F2FD5">
                    <w:pPr>
                      <w:spacing w:line="184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  <w:p w:rsidR="0036315F" w:rsidRDefault="009F2FD5">
                    <w:pPr>
                      <w:spacing w:before="20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36315F" w:rsidRDefault="009F2FD5">
                    <w:pPr>
                      <w:spacing w:before="20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36315F" w:rsidRDefault="009F2FD5">
                    <w:pPr>
                      <w:spacing w:before="205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118" o:spid="_x0000_s1165" type="#_x0000_t202" style="position:absolute;left:1500;top:2316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28%</w:t>
                    </w:r>
                  </w:p>
                </w:txbxContent>
              </v:textbox>
            </v:shape>
            <v:shape id="docshape119" o:spid="_x0000_s1164" type="#_x0000_t202" style="position:absolute;left:4873;top:2019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35%</w:t>
                    </w:r>
                  </w:p>
                </w:txbxContent>
              </v:textbox>
            </v:shape>
            <v:shape id="docshape120" o:spid="_x0000_s1163" type="#_x0000_t202" style="position:absolute;left:3186;top:2062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34%</w:t>
                    </w:r>
                  </w:p>
                </w:txbxContent>
              </v:textbox>
            </v:shape>
            <v:shape id="docshape121" o:spid="_x0000_s1162" type="#_x0000_t202" style="position:absolute;left:5354;top:1849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39%</w:t>
                    </w:r>
                  </w:p>
                </w:txbxContent>
              </v:textbox>
            </v:shape>
            <v:shape id="docshape122" o:spid="_x0000_s1161" type="#_x0000_t202" style="position:absolute;left:1982;top:1977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36%</w:t>
                    </w:r>
                  </w:p>
                </w:txbxContent>
              </v:textbox>
            </v:shape>
            <v:shape id="docshape123" o:spid="_x0000_s1160" type="#_x0000_t202" style="position:absolute;left:451;top:2101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124" o:spid="_x0000_s1159" type="#_x0000_t202" style="position:absolute;left:6558;top:1595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45%</w:t>
                    </w:r>
                  </w:p>
                </w:txbxContent>
              </v:textbox>
            </v:shape>
            <v:shape id="docshape125" o:spid="_x0000_s1158" type="#_x0000_t202" style="position:absolute;left:3668;top:1722;width:333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42%</w:t>
                    </w:r>
                  </w:p>
                </w:txbxContent>
              </v:textbox>
            </v:shape>
            <v:shape id="docshape126" o:spid="_x0000_s1157" type="#_x0000_t202" style="position:absolute;left:451;top:1677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v:shape id="docshape127" o:spid="_x0000_s1156" type="#_x0000_t202" style="position:absolute;left:7040;top:1341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51%</w:t>
                    </w:r>
                  </w:p>
                </w:txbxContent>
              </v:textbox>
            </v:shape>
            <v:shape id="docshape128" o:spid="_x0000_s1155" type="#_x0000_t202" style="position:absolute;left:451;top:1253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60%</w:t>
                    </w:r>
                  </w:p>
                </w:txbxContent>
              </v:textbox>
            </v:shape>
            <v:shape id="docshape129" o:spid="_x0000_s1154" type="#_x0000_t202" style="position:absolute;left:2074;top:167;width:4589;height:542" filled="f" stroked="f">
              <v:textbox inset="0,0,0,0">
                <w:txbxContent>
                  <w:p w:rsidR="0036315F" w:rsidRDefault="009F2FD5">
                    <w:pPr>
                      <w:spacing w:line="266" w:lineRule="exact"/>
                      <w:ind w:right="8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Динамика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с</w:t>
                    </w:r>
                  </w:p>
                  <w:p w:rsidR="0036315F" w:rsidRDefault="009F2FD5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тяжелыми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нарушениями речи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 w:rsidR="00057AFB">
                      <w:rPr>
                        <w:sz w:val="24"/>
                      </w:rPr>
                      <w:t>2021-2022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12"/>
                        <w:sz w:val="24"/>
                      </w:rPr>
                      <w:t>г.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6315F" w:rsidRDefault="009F2FD5">
      <w:pPr>
        <w:pStyle w:val="a3"/>
        <w:spacing w:before="144"/>
        <w:ind w:left="141" w:right="559"/>
        <w:jc w:val="both"/>
      </w:pPr>
      <w:r>
        <w:t xml:space="preserve">Результативность проведённой индивидуальной и групповой коррекционно-развивающей работы отслежена в ходе итогового мониторинга. </w:t>
      </w:r>
      <w:proofErr w:type="gramStart"/>
      <w:r>
        <w:t>У обучающихся с ЗПР наблюдается положительная динамика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интеллектуальной</w:t>
      </w:r>
      <w:r>
        <w:rPr>
          <w:spacing w:val="-4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5%,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9%,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поведенческой сфере 6 %, игровой сфере на 12 %. У дошкольников повысился уровень познавательной и игровой активности, дошкольники стали наиболее успешно применять полученные знания и умения в предметно — практической деятельности и интеллектуальной деятельности.</w:t>
      </w:r>
      <w:proofErr w:type="gramEnd"/>
      <w:r>
        <w:t xml:space="preserve">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t xml:space="preserve"> развивающие занятия помогли дошкольникам в развитии коммуникативных и личностных качеств.</w:t>
      </w:r>
    </w:p>
    <w:p w:rsidR="0036315F" w:rsidRDefault="009F2FD5">
      <w:pPr>
        <w:pStyle w:val="a3"/>
        <w:ind w:left="141" w:right="564"/>
        <w:jc w:val="both"/>
      </w:pPr>
      <w:proofErr w:type="gramStart"/>
      <w:r>
        <w:t>У обучающихся с ТНР наблюдается положительная динамика в развитии интеллектуальной сфере на 8%, коммуникативной сфере на 8%, в поведенческой сфере 4 %, игровой сфере на 6 %. Общая положительная динамика</w:t>
      </w:r>
      <w:r>
        <w:rPr>
          <w:spacing w:val="-1"/>
        </w:rPr>
        <w:t xml:space="preserve"> </w:t>
      </w:r>
      <w:r>
        <w:t>в развитии</w:t>
      </w:r>
      <w:r>
        <w:rPr>
          <w:spacing w:val="-1"/>
        </w:rPr>
        <w:t xml:space="preserve"> </w:t>
      </w:r>
      <w:r>
        <w:t>и коррекции</w:t>
      </w:r>
      <w:r>
        <w:rPr>
          <w:spacing w:val="-1"/>
        </w:rPr>
        <w:t xml:space="preserve"> </w:t>
      </w:r>
      <w:r>
        <w:t>дошкольников составляет: интеллектуальная сфера</w:t>
      </w:r>
      <w:proofErr w:type="gramEnd"/>
    </w:p>
    <w:p w:rsidR="0036315F" w:rsidRDefault="009F2FD5">
      <w:pPr>
        <w:pStyle w:val="a3"/>
        <w:tabs>
          <w:tab w:val="left" w:pos="2167"/>
          <w:tab w:val="left" w:pos="3671"/>
          <w:tab w:val="left" w:pos="5285"/>
          <w:tab w:val="left" w:pos="8140"/>
          <w:tab w:val="left" w:pos="9268"/>
        </w:tabs>
        <w:ind w:left="141" w:right="560"/>
      </w:pPr>
      <w:r>
        <w:t xml:space="preserve">- 13 %, коммуникативная сфера - 17%, поведенческая сфера - 10 %, игровая сфера - 18 %. Высокая </w:t>
      </w:r>
      <w:r>
        <w:rPr>
          <w:spacing w:val="-2"/>
        </w:rPr>
        <w:t>результативность</w:t>
      </w:r>
      <w:r>
        <w:tab/>
      </w:r>
      <w:r>
        <w:rPr>
          <w:spacing w:val="-2"/>
        </w:rPr>
        <w:t>обусловлена</w:t>
      </w:r>
      <w:r>
        <w:tab/>
      </w:r>
      <w:r>
        <w:rPr>
          <w:spacing w:val="-2"/>
        </w:rPr>
        <w:t>применением</w:t>
      </w:r>
      <w:r>
        <w:tab/>
      </w:r>
      <w:proofErr w:type="spellStart"/>
      <w:proofErr w:type="gramStart"/>
      <w:r>
        <w:rPr>
          <w:spacing w:val="-2"/>
        </w:rPr>
        <w:t>психолого-педагогически</w:t>
      </w:r>
      <w:proofErr w:type="spellEnd"/>
      <w:proofErr w:type="gramEnd"/>
      <w:r>
        <w:tab/>
      </w:r>
      <w:r>
        <w:rPr>
          <w:spacing w:val="-2"/>
        </w:rPr>
        <w:t>методов,</w:t>
      </w:r>
      <w:r>
        <w:tab/>
      </w:r>
      <w:r>
        <w:rPr>
          <w:spacing w:val="-2"/>
        </w:rPr>
        <w:t xml:space="preserve">современных </w:t>
      </w:r>
      <w:r>
        <w:t>образовательных</w:t>
      </w:r>
      <w:r>
        <w:rPr>
          <w:spacing w:val="34"/>
        </w:rPr>
        <w:t xml:space="preserve"> </w:t>
      </w:r>
      <w:r>
        <w:t>технологий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коррекционно-развивающем</w:t>
      </w:r>
      <w:r>
        <w:rPr>
          <w:spacing w:val="34"/>
        </w:rPr>
        <w:t xml:space="preserve"> </w:t>
      </w:r>
      <w:r>
        <w:t>процессе. В</w:t>
      </w:r>
      <w:r>
        <w:rPr>
          <w:spacing w:val="35"/>
        </w:rPr>
        <w:t xml:space="preserve"> </w:t>
      </w:r>
      <w:r>
        <w:t>зависимости</w:t>
      </w:r>
      <w:r>
        <w:rPr>
          <w:spacing w:val="36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структуры дефекта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степени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выраженности</w:t>
      </w:r>
      <w:r>
        <w:rPr>
          <w:spacing w:val="80"/>
        </w:rPr>
        <w:t xml:space="preserve"> </w:t>
      </w:r>
      <w:r>
        <w:t>педагогом-психологом</w:t>
      </w:r>
      <w:r>
        <w:rPr>
          <w:spacing w:val="80"/>
        </w:rPr>
        <w:t xml:space="preserve"> </w:t>
      </w:r>
      <w:r>
        <w:t>была</w:t>
      </w:r>
      <w:r>
        <w:rPr>
          <w:spacing w:val="80"/>
        </w:rPr>
        <w:t xml:space="preserve"> </w:t>
      </w:r>
      <w:r>
        <w:t>определена</w:t>
      </w:r>
      <w:r>
        <w:rPr>
          <w:spacing w:val="80"/>
        </w:rPr>
        <w:t xml:space="preserve"> </w:t>
      </w:r>
      <w:r>
        <w:t>содержательная направленность коррекционной работы с позиций</w:t>
      </w:r>
      <w:r>
        <w:rPr>
          <w:spacing w:val="30"/>
        </w:rPr>
        <w:t xml:space="preserve"> </w:t>
      </w:r>
      <w:r>
        <w:t>индивидуально-дифференцированного подхода к обучению и воспитанию дошкольников с ОВЗ.</w:t>
      </w:r>
    </w:p>
    <w:p w:rsidR="0036315F" w:rsidRDefault="0036315F">
      <w:pPr>
        <w:pStyle w:val="a3"/>
        <w:sectPr w:rsidR="0036315F">
          <w:pgSz w:w="11910" w:h="16840"/>
          <w:pgMar w:top="540" w:right="283" w:bottom="280" w:left="425" w:header="720" w:footer="720" w:gutter="0"/>
          <w:cols w:space="720"/>
        </w:sectPr>
      </w:pPr>
    </w:p>
    <w:p w:rsidR="0036315F" w:rsidRDefault="009F2FD5">
      <w:pPr>
        <w:pStyle w:val="Heading1"/>
        <w:spacing w:before="67"/>
      </w:pPr>
      <w:r>
        <w:lastRenderedPageBreak/>
        <w:t>Динамика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5"/>
        </w:rPr>
        <w:t xml:space="preserve"> </w:t>
      </w:r>
      <w:r w:rsidR="00057AFB">
        <w:t>диагностики на 2022-2023</w:t>
      </w:r>
      <w:r>
        <w:t xml:space="preserve"> г.</w:t>
      </w:r>
    </w:p>
    <w:p w:rsidR="0036315F" w:rsidRDefault="00B0278F">
      <w:pPr>
        <w:pStyle w:val="a3"/>
        <w:spacing w:before="197"/>
        <w:rPr>
          <w:b/>
          <w:sz w:val="20"/>
        </w:rPr>
      </w:pPr>
      <w:r>
        <w:rPr>
          <w:b/>
          <w:sz w:val="20"/>
        </w:rPr>
        <w:pict>
          <v:group id="docshapegroup130" o:spid="_x0000_s1143" style="position:absolute;margin-left:28pt;margin-top:22.6pt;width:249.55pt;height:231.7pt;z-index:-15724544;mso-wrap-distance-left:0;mso-wrap-distance-right:0;mso-position-horizontal-relative:page" coordorigin="560,452" coordsize="4991,4634">
            <v:shape id="docshape131" o:spid="_x0000_s1152" type="#_x0000_t75" style="position:absolute;left:567;top:459;width:4976;height:4619">
              <v:imagedata r:id="rId35" o:title=""/>
            </v:shape>
            <v:shape id="docshape132" o:spid="_x0000_s1151" type="#_x0000_t75" style="position:absolute;left:643;top:1239;width:4898;height:3258">
              <v:imagedata r:id="rId36" o:title=""/>
            </v:shape>
            <v:rect id="docshape133" o:spid="_x0000_s1150" style="position:absolute;left:1416;top:4410;width:3278;height:549" stroked="f">
              <v:fill opacity="51143f"/>
            </v:rect>
            <v:shape id="docshape134" o:spid="_x0000_s1149" type="#_x0000_t75" style="position:absolute;left:1464;top:4510;width:88;height:88">
              <v:imagedata r:id="rId37" o:title=""/>
            </v:shape>
            <v:shape id="docshape135" o:spid="_x0000_s1148" type="#_x0000_t75" style="position:absolute;left:3103;top:4510;width:88;height:88">
              <v:imagedata r:id="rId38" o:title=""/>
            </v:shape>
            <v:shape id="docshape136" o:spid="_x0000_s1147" type="#_x0000_t75" style="position:absolute;left:1464;top:4798;width:88;height:88">
              <v:imagedata r:id="rId39" o:title=""/>
            </v:shape>
            <v:shape id="docshape137" o:spid="_x0000_s1146" type="#_x0000_t75" style="position:absolute;left:3103;top:4798;width:88;height:88">
              <v:imagedata r:id="rId40" o:title=""/>
            </v:shape>
            <v:shape id="docshape138" o:spid="_x0000_s1145" type="#_x0000_t202" style="position:absolute;left:567;top:459;width:4976;height:4619" filled="f" strokecolor="#d9d9d9">
              <v:textbox inset="0,0,0,0">
                <w:txbxContent>
                  <w:p w:rsidR="0036315F" w:rsidRDefault="009F2FD5">
                    <w:pPr>
                      <w:spacing w:before="32" w:line="235" w:lineRule="auto"/>
                      <w:ind w:left="836" w:right="1159"/>
                      <w:jc w:val="center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9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обучающегося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задержкой психического развития</w:t>
                    </w:r>
                  </w:p>
                  <w:p w:rsidR="0036315F" w:rsidRDefault="009F2FD5">
                    <w:pPr>
                      <w:spacing w:before="1"/>
                      <w:ind w:left="-1" w:right="323"/>
                      <w:jc w:val="center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7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7"/>
                      </w:rPr>
                      <w:t>года</w:t>
                    </w:r>
                  </w:p>
                  <w:p w:rsidR="0036315F" w:rsidRDefault="0036315F">
                    <w:pPr>
                      <w:spacing w:before="84"/>
                      <w:rPr>
                        <w:rFonts w:ascii="Calibri"/>
                        <w:b/>
                        <w:sz w:val="17"/>
                      </w:rPr>
                    </w:pPr>
                  </w:p>
                  <w:p w:rsidR="0036315F" w:rsidRDefault="009F2FD5">
                    <w:pPr>
                      <w:ind w:left="1940" w:right="2471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сфера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4"/>
                        <w:sz w:val="14"/>
                      </w:rPr>
                      <w:t>17%</w:t>
                    </w:r>
                  </w:p>
                  <w:p w:rsidR="0036315F" w:rsidRDefault="009F2FD5">
                    <w:pPr>
                      <w:spacing w:line="104" w:lineRule="exact"/>
                      <w:ind w:left="1895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Интеллектуальн</w:t>
                    </w:r>
                    <w:proofErr w:type="spellEnd"/>
                  </w:p>
                  <w:p w:rsidR="0036315F" w:rsidRDefault="009F2FD5">
                    <w:pPr>
                      <w:spacing w:line="170" w:lineRule="exact"/>
                      <w:ind w:left="1897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z w:val="14"/>
                      </w:rPr>
                      <w:t>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4"/>
                        <w:sz w:val="14"/>
                      </w:rPr>
                      <w:t>сфера</w:t>
                    </w:r>
                  </w:p>
                  <w:p w:rsidR="0036315F" w:rsidRDefault="009F2FD5">
                    <w:pPr>
                      <w:spacing w:line="146" w:lineRule="exact"/>
                      <w:ind w:left="1895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4"/>
                      </w:rPr>
                      <w:t>37%</w:t>
                    </w:r>
                  </w:p>
                  <w:p w:rsidR="0036315F" w:rsidRDefault="009F2FD5">
                    <w:pPr>
                      <w:spacing w:line="146" w:lineRule="exact"/>
                      <w:ind w:right="1920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Поведенчиска</w:t>
                    </w:r>
                    <w:proofErr w:type="spellEnd"/>
                  </w:p>
                  <w:p w:rsidR="0036315F" w:rsidRDefault="009F2FD5">
                    <w:pPr>
                      <w:spacing w:line="170" w:lineRule="exact"/>
                      <w:ind w:left="-1" w:right="1923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4"/>
                      </w:rPr>
                      <w:t>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 xml:space="preserve"> сфера</w:t>
                    </w:r>
                  </w:p>
                  <w:p w:rsidR="0036315F" w:rsidRDefault="009F2FD5">
                    <w:pPr>
                      <w:spacing w:line="171" w:lineRule="exact"/>
                      <w:ind w:right="1921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4"/>
                      </w:rPr>
                      <w:t>20%</w:t>
                    </w:r>
                  </w:p>
                  <w:p w:rsidR="0036315F" w:rsidRDefault="0036315F">
                    <w:pPr>
                      <w:rPr>
                        <w:rFonts w:ascii="Calibri"/>
                        <w:b/>
                        <w:sz w:val="14"/>
                      </w:rPr>
                    </w:pPr>
                  </w:p>
                  <w:p w:rsidR="0036315F" w:rsidRDefault="0036315F">
                    <w:pPr>
                      <w:rPr>
                        <w:rFonts w:ascii="Calibri"/>
                        <w:b/>
                        <w:sz w:val="14"/>
                      </w:rPr>
                    </w:pPr>
                  </w:p>
                  <w:p w:rsidR="0036315F" w:rsidRDefault="0036315F">
                    <w:pPr>
                      <w:spacing w:before="54"/>
                      <w:rPr>
                        <w:rFonts w:ascii="Calibri"/>
                        <w:b/>
                        <w:sz w:val="14"/>
                      </w:rPr>
                    </w:pPr>
                  </w:p>
                  <w:p w:rsidR="0036315F" w:rsidRDefault="009F2FD5">
                    <w:pPr>
                      <w:ind w:left="1777" w:right="1765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сфера</w:t>
                    </w:r>
                  </w:p>
                  <w:p w:rsidR="0036315F" w:rsidRDefault="009F2FD5">
                    <w:pPr>
                      <w:spacing w:line="170" w:lineRule="exact"/>
                      <w:ind w:left="8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4"/>
                      </w:rPr>
                      <w:t>26%</w:t>
                    </w:r>
                  </w:p>
                </w:txbxContent>
              </v:textbox>
            </v:shape>
            <v:shape id="docshape139" o:spid="_x0000_s1144" type="#_x0000_t202" style="position:absolute;left:1416;top:4410;width:3278;height:549" filled="f" stroked="f">
              <v:textbox inset="0,0,0,0">
                <w:txbxContent>
                  <w:p w:rsidR="0036315F" w:rsidRDefault="009F2FD5">
                    <w:pPr>
                      <w:spacing w:before="53"/>
                      <w:ind w:left="161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pacing w:val="32"/>
                        <w:sz w:val="14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>сфера</w:t>
                    </w:r>
                  </w:p>
                  <w:p w:rsidR="0036315F" w:rsidRDefault="009F2FD5">
                    <w:pPr>
                      <w:tabs>
                        <w:tab w:val="left" w:pos="1800"/>
                      </w:tabs>
                      <w:spacing w:before="118"/>
                      <w:ind w:left="161"/>
                      <w:rPr>
                        <w:rFonts w:ascii="Calibri" w:hAnsi="Calibri"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1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4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140" o:spid="_x0000_s1129" style="position:absolute;margin-left:289pt;margin-top:22.6pt;width:249.55pt;height:231.7pt;z-index:-15724032;mso-wrap-distance-left:0;mso-wrap-distance-right:0;mso-position-horizontal-relative:page" coordorigin="5780,452" coordsize="4991,4634">
            <v:shape id="docshape141" o:spid="_x0000_s1142" type="#_x0000_t75" style="position:absolute;left:5787;top:459;width:4976;height:4619">
              <v:imagedata r:id="rId41" o:title=""/>
            </v:shape>
            <v:shape id="docshape142" o:spid="_x0000_s1141" type="#_x0000_t75" style="position:absolute;left:5863;top:1239;width:4898;height:3258">
              <v:imagedata r:id="rId42" o:title=""/>
            </v:shape>
            <v:rect id="docshape143" o:spid="_x0000_s1140" style="position:absolute;left:6168;top:4313;width:4213;height:645" stroked="f">
              <v:fill opacity="51143f"/>
            </v:rect>
            <v:shape id="docshape144" o:spid="_x0000_s1139" type="#_x0000_t75" style="position:absolute;left:6228;top:4426;width:110;height:110">
              <v:imagedata r:id="rId19" o:title=""/>
            </v:shape>
            <v:shape id="docshape145" o:spid="_x0000_s1138" type="#_x0000_t75" style="position:absolute;left:8332;top:4426;width:110;height:110">
              <v:imagedata r:id="rId20" o:title=""/>
            </v:shape>
            <v:shape id="docshape146" o:spid="_x0000_s1137" type="#_x0000_t75" style="position:absolute;left:6228;top:4765;width:110;height:110">
              <v:imagedata r:id="rId21" o:title=""/>
            </v:shape>
            <v:shape id="docshape147" o:spid="_x0000_s1136" type="#_x0000_t75" style="position:absolute;left:8332;top:4765;width:110;height:110">
              <v:imagedata r:id="rId22" o:title=""/>
            </v:shape>
            <v:rect id="docshape148" o:spid="_x0000_s1135" style="position:absolute;left:5787;top:459;width:4976;height:4619" filled="f" strokecolor="#d9d9d9"/>
            <v:shape id="docshape149" o:spid="_x0000_s1134" type="#_x0000_t202" style="position:absolute;left:6591;top:528;width:2844;height:552" filled="f" stroked="f">
              <v:textbox inset="0,0,0,0">
                <w:txbxContent>
                  <w:p w:rsidR="0036315F" w:rsidRDefault="009F2FD5">
                    <w:pPr>
                      <w:spacing w:line="164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36315F" w:rsidRDefault="009F2FD5">
                    <w:pPr>
                      <w:ind w:left="130" w:right="147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150" o:spid="_x0000_s1133" type="#_x0000_t202" style="position:absolute;left:6876;top:1629;width:1452;height:977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left="642" w:right="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ind w:left="64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15%</w:t>
                    </w:r>
                  </w:p>
                  <w:p w:rsidR="0036315F" w:rsidRDefault="0036315F">
                    <w:pPr>
                      <w:spacing w:before="124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36315F" w:rsidRDefault="009F2FD5">
                    <w:pPr>
                      <w:ind w:right="639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638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19%</w:t>
                    </w:r>
                  </w:p>
                </w:txbxContent>
              </v:textbox>
            </v:shape>
            <v:shape id="docshape151" o:spid="_x0000_s1132" type="#_x0000_t202" style="position:absolute;left:8741;top:1973;width:985;height:413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36315F" w:rsidRDefault="009F2FD5">
                    <w:pPr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39%</w:t>
                    </w:r>
                  </w:p>
                </w:txbxContent>
              </v:textbox>
            </v:shape>
            <v:shape id="docshape152" o:spid="_x0000_s1131" type="#_x0000_t202" style="position:absolute;left:7603;top:3453;width:991;height:413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36315F" w:rsidRDefault="009F2FD5">
                    <w:pPr>
                      <w:ind w:right="1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27%</w:t>
                    </w:r>
                  </w:p>
                </w:txbxContent>
              </v:textbox>
            </v:shape>
            <v:shape id="docshape153" o:spid="_x0000_s1130" type="#_x0000_t202" style="position:absolute;left:6168;top:4313;width:4213;height:645" filled="f" stroked="f">
              <v:textbox inset="0,0,0,0">
                <w:txbxContent>
                  <w:p w:rsidR="0036315F" w:rsidRDefault="009F2FD5">
                    <w:pPr>
                      <w:spacing w:before="49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 сфера</w:t>
                    </w:r>
                    <w:r>
                      <w:rPr>
                        <w:rFonts w:ascii="Calibri" w:hAnsi="Calibri"/>
                        <w:color w:val="585858"/>
                        <w:spacing w:val="53"/>
                        <w:sz w:val="18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36315F" w:rsidRDefault="009F2FD5">
                    <w:pPr>
                      <w:tabs>
                        <w:tab w:val="left" w:pos="2313"/>
                      </w:tabs>
                      <w:spacing w:before="117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6315F" w:rsidRDefault="009F2FD5">
      <w:pPr>
        <w:pStyle w:val="a3"/>
        <w:spacing w:before="269"/>
        <w:ind w:left="141" w:right="559"/>
        <w:jc w:val="both"/>
      </w:pPr>
      <w:r>
        <w:t>По результатам диагностики наблюдается положительная динамика в развитии интеллектуальной сфере на 2%, в коммуникативной сфер на 1%, в поведенческой сфере на 1%, в игровой сфере на 1%. Индивидуальная работа обеспечила дошкольнику положительный результат в формировании познавательной мотивации, развитии психических процессов, способствовала формированию коммуникативных</w:t>
      </w:r>
      <w:r>
        <w:rPr>
          <w:spacing w:val="-5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общении</w:t>
      </w:r>
      <w:r>
        <w:rPr>
          <w:spacing w:val="-5"/>
        </w:rPr>
        <w:t xml:space="preserve"> </w:t>
      </w:r>
      <w:proofErr w:type="gramStart"/>
      <w:r>
        <w:t>с</w:t>
      </w:r>
      <w:proofErr w:type="gramEnd"/>
      <w:r>
        <w:rPr>
          <w:spacing w:val="-7"/>
        </w:rPr>
        <w:t xml:space="preserve"> </w:t>
      </w:r>
      <w:r>
        <w:t>сверстниками.</w:t>
      </w:r>
      <w:r>
        <w:rPr>
          <w:spacing w:val="-5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отметить,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отмечена</w:t>
      </w:r>
      <w:r>
        <w:rPr>
          <w:spacing w:val="-7"/>
        </w:rPr>
        <w:t xml:space="preserve"> </w:t>
      </w:r>
      <w:r>
        <w:t>низкая посещаемость детского сада в течени</w:t>
      </w:r>
      <w:proofErr w:type="gramStart"/>
      <w:r>
        <w:t>и</w:t>
      </w:r>
      <w:proofErr w:type="gramEnd"/>
      <w:r>
        <w:t xml:space="preserve"> года. Не достаточно выраженная динамика развития, обусловлена тяжестью первичного нарушения, индивидуальными особенностями развития (</w:t>
      </w:r>
      <w:proofErr w:type="spellStart"/>
      <w:r>
        <w:t>дефицитарность</w:t>
      </w:r>
      <w:proofErr w:type="spellEnd"/>
      <w:r>
        <w:t xml:space="preserve"> психических процессов, сложная структура дефекта) дошкольника с ЗПР.</w:t>
      </w:r>
    </w:p>
    <w:p w:rsidR="0036315F" w:rsidRDefault="0036315F">
      <w:pPr>
        <w:pStyle w:val="a3"/>
      </w:pPr>
    </w:p>
    <w:p w:rsidR="0036315F" w:rsidRDefault="0036315F">
      <w:pPr>
        <w:pStyle w:val="a3"/>
        <w:spacing w:before="1"/>
      </w:pPr>
    </w:p>
    <w:p w:rsidR="0036315F" w:rsidRDefault="009F2FD5">
      <w:pPr>
        <w:pStyle w:val="Heading1"/>
      </w:pPr>
      <w:r>
        <w:t>Динамика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5"/>
        </w:rPr>
        <w:t xml:space="preserve"> </w:t>
      </w:r>
      <w:r w:rsidR="00057AFB">
        <w:t>диагностики на 2023-2024</w:t>
      </w:r>
      <w:r>
        <w:t xml:space="preserve"> г.</w:t>
      </w:r>
    </w:p>
    <w:p w:rsidR="0036315F" w:rsidRDefault="00B0278F">
      <w:pPr>
        <w:pStyle w:val="a3"/>
        <w:ind w:left="105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54" o:spid="_x0000_s1107" style="width:432.75pt;height:252.75pt;mso-position-horizontal-relative:char;mso-position-vertical-relative:line" coordsize="8655,5055">
            <v:shape id="docshape155" o:spid="_x0000_s1128" type="#_x0000_t75" style="position:absolute;left:915;top:1001;width:7180;height:2882">
              <v:imagedata r:id="rId43" o:title=""/>
            </v:shape>
            <v:rect id="docshape156" o:spid="_x0000_s1127" style="position:absolute;left:3220;top:4709;width:99;height:99" fillcolor="#4471c4" stroked="f"/>
            <v:rect id="docshape157" o:spid="_x0000_s1126" style="position:absolute;left:4504;top:4709;width:99;height:99" fillcolor="#ec7c30" stroked="f"/>
            <v:rect id="docshape158" o:spid="_x0000_s1125" style="position:absolute;left:7;top:7;width:8640;height:5040" filled="f" strokecolor="#d9d9d9"/>
            <v:shape id="docshape159" o:spid="_x0000_s1124" type="#_x0000_t202" style="position:absolute;left:3362;top:4676;width:2165;height:180" filled="f" stroked="f">
              <v:textbox inset="0,0,0,0">
                <w:txbxContent>
                  <w:p w:rsidR="0036315F" w:rsidRDefault="009F2FD5">
                    <w:pPr>
                      <w:tabs>
                        <w:tab w:val="left" w:pos="1284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Начало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Конец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</w:p>
                </w:txbxContent>
              </v:textbox>
            </v:shape>
            <v:shape id="docshape160" o:spid="_x0000_s1123" type="#_x0000_t202" style="position:absolute;left:6270;top:4023;width:114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161" o:spid="_x0000_s1122" type="#_x0000_t202" style="position:absolute;left:4552;top:4023;width:1204;height:401" filled="f" stroked="f">
              <v:textbox inset="0,0,0,0">
                <w:txbxContent>
                  <w:p w:rsidR="0036315F" w:rsidRDefault="009F2FD5">
                    <w:pPr>
                      <w:spacing w:line="183" w:lineRule="exact"/>
                      <w:ind w:left="-1"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Поведенчиская</w:t>
                    </w:r>
                    <w:proofErr w:type="spellEnd"/>
                  </w:p>
                  <w:p w:rsidR="0036315F" w:rsidRDefault="009F2FD5">
                    <w:pPr>
                      <w:spacing w:before="1" w:line="216" w:lineRule="exact"/>
                      <w:ind w:right="19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162" o:spid="_x0000_s1121" type="#_x0000_t202" style="position:absolute;left:1070;top:4023;width:3111;height:401" filled="f" stroked="f">
              <v:textbox inset="0,0,0,0">
                <w:txbxContent>
                  <w:p w:rsidR="0036315F" w:rsidRDefault="009F2FD5">
                    <w:pPr>
                      <w:tabs>
                        <w:tab w:val="left" w:pos="1683"/>
                      </w:tabs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Коммуникативная</w:t>
                    </w:r>
                  </w:p>
                  <w:p w:rsidR="0036315F" w:rsidRDefault="009F2FD5">
                    <w:pPr>
                      <w:tabs>
                        <w:tab w:val="left" w:pos="1685"/>
                      </w:tabs>
                      <w:spacing w:before="1" w:line="216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proofErr w:type="gramEnd"/>
                  </w:p>
                </w:txbxContent>
              </v:textbox>
            </v:shape>
            <v:shape id="docshape163" o:spid="_x0000_s1120" type="#_x0000_t202" style="position:absolute;left:451;top:2344;width:332;height:1634" filled="f" stroked="f">
              <v:textbox inset="0,0,0,0">
                <w:txbxContent>
                  <w:p w:rsidR="0036315F" w:rsidRDefault="009F2FD5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  <w:p w:rsidR="0036315F" w:rsidRDefault="009F2FD5">
                    <w:pPr>
                      <w:spacing w:before="14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  <w:p w:rsidR="0036315F" w:rsidRDefault="009F2FD5">
                    <w:pPr>
                      <w:spacing w:before="14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36315F" w:rsidRDefault="009F2FD5">
                    <w:pPr>
                      <w:spacing w:before="14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36315F" w:rsidRDefault="009F2FD5">
                    <w:pPr>
                      <w:spacing w:before="143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164" o:spid="_x0000_s1119" type="#_x0000_t202" style="position:absolute;left:4873;top:2051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165" o:spid="_x0000_s1118" type="#_x0000_t202" style="position:absolute;left:1500;top:1906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44%</w:t>
                    </w:r>
                  </w:p>
                </w:txbxContent>
              </v:textbox>
            </v:shape>
            <v:shape id="docshape166" o:spid="_x0000_s1117" type="#_x0000_t202" style="position:absolute;left:451;top:1980;width:332;height:181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v:shape id="docshape167" o:spid="_x0000_s1116" type="#_x0000_t202" style="position:absolute;left:6558;top:1760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48%</w:t>
                    </w:r>
                  </w:p>
                </w:txbxContent>
              </v:textbox>
            </v:shape>
            <v:shape id="docshape168" o:spid="_x0000_s1115" type="#_x0000_t202" style="position:absolute;left:5354;top:1724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49%</w:t>
                    </w:r>
                  </w:p>
                </w:txbxContent>
              </v:textbox>
            </v:shape>
            <v:shape id="docshape169" o:spid="_x0000_s1114" type="#_x0000_t202" style="position:absolute;left:7040;top:1578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53%</w:t>
                    </w:r>
                  </w:p>
                </w:txbxContent>
              </v:textbox>
            </v:shape>
            <v:shape id="docshape170" o:spid="_x0000_s1113" type="#_x0000_t202" style="position:absolute;left:3186;top:1578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53%</w:t>
                    </w:r>
                  </w:p>
                </w:txbxContent>
              </v:textbox>
            </v:shape>
            <v:shape id="docshape171" o:spid="_x0000_s1112" type="#_x0000_t202" style="position:absolute;left:1982;top:1578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53%</w:t>
                    </w:r>
                  </w:p>
                </w:txbxContent>
              </v:textbox>
            </v:shape>
            <v:shape id="docshape172" o:spid="_x0000_s1111" type="#_x0000_t202" style="position:absolute;left:451;top:1617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60%</w:t>
                    </w:r>
                  </w:p>
                </w:txbxContent>
              </v:textbox>
            </v:shape>
            <v:shape id="docshape173" o:spid="_x0000_s1110" type="#_x0000_t202" style="position:absolute;left:3668;top:1178;width:333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64%</w:t>
                    </w:r>
                  </w:p>
                </w:txbxContent>
              </v:textbox>
            </v:shape>
            <v:shape id="docshape174" o:spid="_x0000_s1109" type="#_x0000_t202" style="position:absolute;left:451;top:1254;width:332;height:180" filled="f" stroked="f">
              <v:textbox inset="0,0,0,0">
                <w:txbxContent>
                  <w:p w:rsidR="0036315F" w:rsidRDefault="009F2FD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70%</w:t>
                    </w:r>
                  </w:p>
                </w:txbxContent>
              </v:textbox>
            </v:shape>
            <v:shape id="docshape175" o:spid="_x0000_s1108" type="#_x0000_t202" style="position:absolute;left:2074;top:168;width:4589;height:542" filled="f" stroked="f">
              <v:textbox inset="0,0,0,0">
                <w:txbxContent>
                  <w:p w:rsidR="0036315F" w:rsidRDefault="009F2FD5">
                    <w:pPr>
                      <w:spacing w:line="266" w:lineRule="exact"/>
                      <w:ind w:right="8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Динамика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с</w:t>
                    </w:r>
                  </w:p>
                  <w:p w:rsidR="0036315F" w:rsidRDefault="009F2FD5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тяжелыми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нарушениями речи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 w:rsidR="00057AFB">
                      <w:rPr>
                        <w:sz w:val="24"/>
                      </w:rPr>
                      <w:t>2023-2024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12"/>
                        <w:sz w:val="24"/>
                      </w:rPr>
                      <w:t>г.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6315F" w:rsidRDefault="0036315F">
      <w:pPr>
        <w:pStyle w:val="a3"/>
        <w:rPr>
          <w:sz w:val="20"/>
        </w:rPr>
        <w:sectPr w:rsidR="0036315F">
          <w:pgSz w:w="11910" w:h="16840"/>
          <w:pgMar w:top="480" w:right="283" w:bottom="280" w:left="425" w:header="720" w:footer="720" w:gutter="0"/>
          <w:cols w:space="720"/>
        </w:sectPr>
      </w:pPr>
    </w:p>
    <w:p w:rsidR="0036315F" w:rsidRDefault="00B0278F">
      <w:pPr>
        <w:ind w:left="13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76" o:spid="_x0000_s1093" style="width:249.55pt;height:231.7pt;mso-position-horizontal-relative:char;mso-position-vertical-relative:line" coordsize="4991,4634">
            <v:shape id="docshape177" o:spid="_x0000_s1106" type="#_x0000_t75" style="position:absolute;left:7;top:7;width:4976;height:4619">
              <v:imagedata r:id="rId44" o:title=""/>
            </v:shape>
            <v:shape id="docshape178" o:spid="_x0000_s1105" type="#_x0000_t75" style="position:absolute;left:83;top:788;width:4898;height:3256">
              <v:imagedata r:id="rId45" o:title=""/>
            </v:shape>
            <v:rect id="docshape179" o:spid="_x0000_s1104" style="position:absolute;left:389;top:3861;width:4213;height:645" stroked="f">
              <v:fill opacity="51143f"/>
            </v:rect>
            <v:shape id="docshape180" o:spid="_x0000_s1103" type="#_x0000_t75" style="position:absolute;left:448;top:3975;width:110;height:110">
              <v:imagedata r:id="rId19" o:title=""/>
            </v:shape>
            <v:shape id="docshape181" o:spid="_x0000_s1102" type="#_x0000_t75" style="position:absolute;left:2553;top:3975;width:110;height:110">
              <v:imagedata r:id="rId20" o:title=""/>
            </v:shape>
            <v:shape id="docshape182" o:spid="_x0000_s1101" type="#_x0000_t75" style="position:absolute;left:448;top:4311;width:110;height:112">
              <v:imagedata r:id="rId46" o:title=""/>
            </v:shape>
            <v:shape id="docshape183" o:spid="_x0000_s1100" type="#_x0000_t75" style="position:absolute;left:2553;top:4311;width:110;height:112">
              <v:imagedata r:id="rId47" o:title=""/>
            </v:shape>
            <v:rect id="docshape184" o:spid="_x0000_s1099" style="position:absolute;left:7;top:7;width:4976;height:4619" filled="f" strokecolor="#d9d9d9"/>
            <v:shape id="docshape185" o:spid="_x0000_s1098" type="#_x0000_t202" style="position:absolute;left:810;top:116;width:2844;height:552" filled="f" stroked="f">
              <v:textbox inset="0,0,0,0">
                <w:txbxContent>
                  <w:p w:rsidR="0036315F" w:rsidRDefault="009F2FD5">
                    <w:pPr>
                      <w:spacing w:line="164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36315F" w:rsidRDefault="009F2FD5">
                    <w:pPr>
                      <w:ind w:left="201" w:right="2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186" o:spid="_x0000_s1097" type="#_x0000_t202" style="position:absolute;left:1015;top:1247;width:1338;height:789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left="528" w:right="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ind w:left="528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  <w:p w:rsidR="0036315F" w:rsidRDefault="009F2FD5">
                    <w:pPr>
                      <w:spacing w:before="82"/>
                      <w:ind w:right="52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36315F" w:rsidRDefault="009F2FD5">
                    <w:pPr>
                      <w:ind w:right="52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521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8%</w:t>
                    </w:r>
                  </w:p>
                </w:txbxContent>
              </v:textbox>
            </v:shape>
            <v:shape id="docshape187" o:spid="_x0000_s1096" type="#_x0000_t202" style="position:absolute;left:2960;top:1703;width:984;height:413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36315F" w:rsidRDefault="009F2FD5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43%</w:t>
                    </w:r>
                  </w:p>
                </w:txbxContent>
              </v:textbox>
            </v:shape>
            <v:shape id="docshape188" o:spid="_x0000_s1095" type="#_x0000_t202" style="position:absolute;left:1334;top:2827;width:991;height:413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36315F" w:rsidRDefault="009F2FD5">
                    <w:pPr>
                      <w:ind w:right="1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29%</w:t>
                    </w:r>
                  </w:p>
                </w:txbxContent>
              </v:textbox>
            </v:shape>
            <v:shape id="docshape189" o:spid="_x0000_s1094" type="#_x0000_t202" style="position:absolute;left:389;top:3861;width:4213;height:645" filled="f" stroked="f">
              <v:textbox inset="0,0,0,0">
                <w:txbxContent>
                  <w:p w:rsidR="0036315F" w:rsidRDefault="009F2FD5">
                    <w:pPr>
                      <w:tabs>
                        <w:tab w:val="left" w:pos="2312"/>
                      </w:tabs>
                      <w:spacing w:before="48"/>
                      <w:ind w:left="20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36315F" w:rsidRDefault="009F2FD5">
                    <w:pPr>
                      <w:tabs>
                        <w:tab w:val="left" w:pos="2312"/>
                      </w:tabs>
                      <w:spacing w:before="118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9F2FD5">
        <w:rPr>
          <w:spacing w:val="137"/>
          <w:sz w:val="20"/>
        </w:rPr>
        <w:t xml:space="preserve"> </w:t>
      </w:r>
      <w:r w:rsidRPr="00B0278F">
        <w:rPr>
          <w:spacing w:val="137"/>
          <w:sz w:val="20"/>
        </w:rPr>
      </w:r>
      <w:r>
        <w:rPr>
          <w:spacing w:val="137"/>
          <w:sz w:val="20"/>
        </w:rPr>
        <w:pict>
          <v:group id="docshapegroup190" o:spid="_x0000_s1079" style="width:249.55pt;height:231.7pt;mso-position-horizontal-relative:char;mso-position-vertical-relative:line" coordsize="4991,4634">
            <v:shape id="docshape191" o:spid="_x0000_s1092" type="#_x0000_t75" style="position:absolute;left:7;top:7;width:4976;height:4619">
              <v:imagedata r:id="rId48" o:title=""/>
            </v:shape>
            <v:shape id="docshape192" o:spid="_x0000_s1091" type="#_x0000_t75" style="position:absolute;left:83;top:788;width:4898;height:3256">
              <v:imagedata r:id="rId49" o:title=""/>
            </v:shape>
            <v:rect id="docshape193" o:spid="_x0000_s1090" style="position:absolute;left:389;top:3861;width:4213;height:645" stroked="f">
              <v:fill opacity="51143f"/>
            </v:rect>
            <v:shape id="docshape194" o:spid="_x0000_s1089" type="#_x0000_t75" style="position:absolute;left:447;top:3975;width:110;height:110">
              <v:imagedata r:id="rId19" o:title=""/>
            </v:shape>
            <v:shape id="docshape195" o:spid="_x0000_s1088" type="#_x0000_t75" style="position:absolute;left:2555;top:3975;width:110;height:110">
              <v:imagedata r:id="rId20" o:title=""/>
            </v:shape>
            <v:shape id="docshape196" o:spid="_x0000_s1087" type="#_x0000_t75" style="position:absolute;left:447;top:4311;width:110;height:112">
              <v:imagedata r:id="rId46" o:title=""/>
            </v:shape>
            <v:shape id="docshape197" o:spid="_x0000_s1086" type="#_x0000_t75" style="position:absolute;left:2555;top:4311;width:110;height:112">
              <v:imagedata r:id="rId47" o:title=""/>
            </v:shape>
            <v:rect id="docshape198" o:spid="_x0000_s1085" style="position:absolute;left:7;top:7;width:4976;height:4619" filled="f" strokecolor="#d9d9d9"/>
            <v:shape id="docshape199" o:spid="_x0000_s1084" type="#_x0000_t202" style="position:absolute;left:811;top:116;width:2844;height:552" filled="f" stroked="f">
              <v:textbox inset="0,0,0,0">
                <w:txbxContent>
                  <w:p w:rsidR="0036315F" w:rsidRDefault="009F2FD5">
                    <w:pPr>
                      <w:spacing w:line="164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36315F" w:rsidRDefault="009F2FD5">
                    <w:pPr>
                      <w:ind w:left="130" w:right="147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200" o:spid="_x0000_s1083" type="#_x0000_t202" style="position:absolute;left:1016;top:1247;width:1354;height:819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left="544" w:right="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ind w:left="54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  <w:p w:rsidR="0036315F" w:rsidRDefault="009F2FD5">
                    <w:pPr>
                      <w:spacing w:before="113"/>
                      <w:ind w:right="541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539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9%</w:t>
                    </w:r>
                  </w:p>
                </w:txbxContent>
              </v:textbox>
            </v:shape>
            <v:shape id="docshape201" o:spid="_x0000_s1082" type="#_x0000_t202" style="position:absolute;left:2962;top:1734;width:984;height:413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36315F" w:rsidRDefault="009F2FD5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44%</w:t>
                    </w:r>
                  </w:p>
                </w:txbxContent>
              </v:textbox>
            </v:shape>
            <v:shape id="docshape202" o:spid="_x0000_s1081" type="#_x0000_t202" style="position:absolute;left:1338;top:2807;width:991;height:413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36315F" w:rsidRDefault="009F2FD5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27%</w:t>
                    </w:r>
                  </w:p>
                </w:txbxContent>
              </v:textbox>
            </v:shape>
            <v:shape id="docshape203" o:spid="_x0000_s1080" type="#_x0000_t202" style="position:absolute;left:389;top:3861;width:4213;height:645" filled="f" stroked="f">
              <v:textbox inset="0,0,0,0">
                <w:txbxContent>
                  <w:p w:rsidR="0036315F" w:rsidRDefault="009F2FD5">
                    <w:pPr>
                      <w:spacing w:before="48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 сфера</w:t>
                    </w:r>
                    <w:r>
                      <w:rPr>
                        <w:rFonts w:ascii="Calibri" w:hAnsi="Calibri"/>
                        <w:color w:val="585858"/>
                        <w:spacing w:val="53"/>
                        <w:sz w:val="18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36315F" w:rsidRDefault="009F2FD5">
                    <w:pPr>
                      <w:tabs>
                        <w:tab w:val="left" w:pos="2313"/>
                      </w:tabs>
                      <w:spacing w:before="118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6315F" w:rsidRDefault="009F2FD5">
      <w:pPr>
        <w:pStyle w:val="a3"/>
        <w:spacing w:before="162"/>
        <w:ind w:left="141" w:right="559" w:firstLine="691"/>
        <w:jc w:val="both"/>
      </w:pPr>
      <w:r>
        <w:t>Системность проведённой коррекционно-развивающей работы определила положительные результаты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дошкольниками.</w:t>
      </w:r>
      <w:r>
        <w:rPr>
          <w:spacing w:val="40"/>
        </w:rPr>
        <w:t xml:space="preserve"> </w:t>
      </w:r>
      <w:proofErr w:type="gramStart"/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ТНР</w:t>
      </w:r>
      <w:r>
        <w:rPr>
          <w:spacing w:val="-2"/>
        </w:rPr>
        <w:t xml:space="preserve"> </w:t>
      </w:r>
      <w:r>
        <w:t>наблюдается</w:t>
      </w:r>
      <w:r>
        <w:rPr>
          <w:spacing w:val="-4"/>
        </w:rPr>
        <w:t xml:space="preserve"> </w:t>
      </w:r>
      <w:r>
        <w:t>положительная</w:t>
      </w:r>
      <w:r>
        <w:rPr>
          <w:spacing w:val="-4"/>
        </w:rPr>
        <w:t xml:space="preserve"> </w:t>
      </w:r>
      <w:r>
        <w:t>динамика в</w:t>
      </w:r>
      <w:r>
        <w:rPr>
          <w:spacing w:val="-8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интеллектуальной</w:t>
      </w:r>
      <w:r>
        <w:rPr>
          <w:spacing w:val="-9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9%,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11%,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поведенческой</w:t>
      </w:r>
      <w:r>
        <w:rPr>
          <w:spacing w:val="-6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на 1%. Общая положительная динамика в развитии и коррекции дошкольников составляет: интеллектуальная сфера - 15 %, коммуникативная сфера - 19%, поведенческая сфера - 12 %, игровая сфера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20</w:t>
      </w:r>
      <w:r>
        <w:rPr>
          <w:spacing w:val="-15"/>
        </w:rPr>
        <w:t xml:space="preserve"> </w:t>
      </w:r>
      <w:r>
        <w:t>%.</w:t>
      </w:r>
      <w:r>
        <w:rPr>
          <w:spacing w:val="-15"/>
        </w:rPr>
        <w:t xml:space="preserve"> </w:t>
      </w:r>
      <w:r>
        <w:t>Высокая</w:t>
      </w:r>
      <w:r>
        <w:rPr>
          <w:spacing w:val="-15"/>
        </w:rPr>
        <w:t xml:space="preserve"> </w:t>
      </w:r>
      <w:r>
        <w:t>результативность</w:t>
      </w:r>
      <w:r>
        <w:rPr>
          <w:spacing w:val="-12"/>
        </w:rPr>
        <w:t xml:space="preserve"> </w:t>
      </w:r>
      <w:r>
        <w:t>обусловлена</w:t>
      </w:r>
      <w:r>
        <w:rPr>
          <w:spacing w:val="-15"/>
        </w:rPr>
        <w:t xml:space="preserve"> </w:t>
      </w:r>
      <w:r>
        <w:t>применением</w:t>
      </w:r>
      <w:r>
        <w:rPr>
          <w:spacing w:val="-15"/>
        </w:rPr>
        <w:t xml:space="preserve"> </w:t>
      </w:r>
      <w:proofErr w:type="spellStart"/>
      <w:r>
        <w:t>психолого-педагогически</w:t>
      </w:r>
      <w:proofErr w:type="spellEnd"/>
      <w:r>
        <w:rPr>
          <w:spacing w:val="-13"/>
        </w:rPr>
        <w:t xml:space="preserve"> </w:t>
      </w:r>
      <w:r>
        <w:t>методов, современных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коррекционно-развивающем</w:t>
      </w:r>
      <w:r>
        <w:rPr>
          <w:spacing w:val="-3"/>
        </w:rPr>
        <w:t xml:space="preserve"> </w:t>
      </w:r>
      <w:r>
        <w:t>процессе.</w:t>
      </w:r>
      <w:proofErr w:type="gramEnd"/>
      <w:r>
        <w:rPr>
          <w:spacing w:val="-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структуры дефекта и степени его выраженности педагогом-психологом была определена содержательная направленность коррекционной работы с позиций индивидуальн</w:t>
      </w:r>
      <w:proofErr w:type="gramStart"/>
      <w:r>
        <w:t>о-</w:t>
      </w:r>
      <w:proofErr w:type="gramEnd"/>
      <w:r>
        <w:t xml:space="preserve"> дифференцированного подхода к обучению и воспитанию дошкольников с ОВЗ. У дошкольников повысился уровень коммуникативной и мотивационной активности, дошкольники стали наиболее успешно применять полученные навыки общения и умения в детском саду.</w:t>
      </w:r>
    </w:p>
    <w:p w:rsidR="0036315F" w:rsidRDefault="0036315F">
      <w:pPr>
        <w:pStyle w:val="a3"/>
        <w:spacing w:before="233"/>
      </w:pPr>
    </w:p>
    <w:p w:rsidR="0036315F" w:rsidRDefault="009F2FD5">
      <w:pPr>
        <w:pStyle w:val="Heading1"/>
      </w:pPr>
      <w:r>
        <w:t>Динамика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5"/>
        </w:rPr>
        <w:t xml:space="preserve"> </w:t>
      </w:r>
      <w:r w:rsidR="00057AFB">
        <w:t>диагностики на 2024-2025</w:t>
      </w:r>
      <w:r>
        <w:t xml:space="preserve"> г.</w:t>
      </w:r>
    </w:p>
    <w:p w:rsidR="0036315F" w:rsidRDefault="00B0278F">
      <w:pPr>
        <w:pStyle w:val="a3"/>
        <w:spacing w:before="13"/>
        <w:rPr>
          <w:b/>
          <w:sz w:val="20"/>
        </w:rPr>
      </w:pPr>
      <w:r>
        <w:rPr>
          <w:b/>
          <w:sz w:val="20"/>
        </w:rPr>
        <w:pict>
          <v:group id="docshapegroup204" o:spid="_x0000_s1068" style="position:absolute;margin-left:28pt;margin-top:13.35pt;width:249.55pt;height:231.7pt;z-index:-15721984;mso-wrap-distance-left:0;mso-wrap-distance-right:0;mso-position-horizontal-relative:page" coordorigin="560,267" coordsize="4991,4634">
            <v:shape id="docshape205" o:spid="_x0000_s1078" type="#_x0000_t75" style="position:absolute;left:567;top:274;width:4976;height:4619">
              <v:imagedata r:id="rId50" o:title=""/>
            </v:shape>
            <v:shape id="docshape206" o:spid="_x0000_s1077" type="#_x0000_t75" style="position:absolute;left:643;top:1055;width:4898;height:3256">
              <v:imagedata r:id="rId51" o:title=""/>
            </v:shape>
            <v:rect id="docshape207" o:spid="_x0000_s1076" style="position:absolute;left:948;top:4128;width:4213;height:645" stroked="f">
              <v:fill opacity="51143f"/>
            </v:rect>
            <v:shape id="docshape208" o:spid="_x0000_s1075" type="#_x0000_t75" style="position:absolute;left:1008;top:4242;width:110;height:110">
              <v:imagedata r:id="rId19" o:title=""/>
            </v:shape>
            <v:shape id="docshape209" o:spid="_x0000_s1074" type="#_x0000_t75" style="position:absolute;left:3112;top:4242;width:110;height:110">
              <v:imagedata r:id="rId20" o:title=""/>
            </v:shape>
            <v:shape id="docshape210" o:spid="_x0000_s1073" type="#_x0000_t75" style="position:absolute;left:1008;top:4578;width:110;height:112">
              <v:imagedata r:id="rId46" o:title=""/>
            </v:shape>
            <v:shape id="docshape211" o:spid="_x0000_s1072" type="#_x0000_t75" style="position:absolute;left:3112;top:4578;width:110;height:112">
              <v:imagedata r:id="rId47" o:title=""/>
            </v:shape>
            <v:rect id="docshape212" o:spid="_x0000_s1071" style="position:absolute;left:567;top:274;width:4976;height:4619" filled="f" strokecolor="#d9d9d9"/>
            <v:shape id="docshape213" o:spid="_x0000_s1070" type="#_x0000_t202" style="position:absolute;left:574;top:275;width:4961;height:4611" filled="f" stroked="f">
              <v:textbox inset="0,0,0,0">
                <w:txbxContent>
                  <w:p w:rsidR="0036315F" w:rsidRDefault="009F2FD5">
                    <w:pPr>
                      <w:spacing w:before="77"/>
                      <w:ind w:left="658" w:right="1202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1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  <w:p w:rsidR="0036315F" w:rsidRDefault="0036315F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36315F" w:rsidRDefault="0036315F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36315F" w:rsidRDefault="0036315F">
                    <w:pPr>
                      <w:spacing w:before="16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36315F" w:rsidRDefault="009F2FD5">
                    <w:pPr>
                      <w:spacing w:before="1"/>
                      <w:ind w:left="-1" w:right="123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ind w:left="-1" w:right="123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21%</w:t>
                    </w:r>
                  </w:p>
                  <w:p w:rsidR="0036315F" w:rsidRDefault="009F2FD5">
                    <w:pPr>
                      <w:spacing w:before="72"/>
                      <w:ind w:left="2909" w:right="853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ind w:left="2909" w:right="85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32%</w:t>
                    </w:r>
                  </w:p>
                  <w:p w:rsidR="0036315F" w:rsidRDefault="0036315F">
                    <w:pPr>
                      <w:spacing w:before="97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36315F" w:rsidRDefault="009F2FD5">
                    <w:pPr>
                      <w:ind w:left="963" w:right="2951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ind w:right="198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19%</w:t>
                    </w:r>
                  </w:p>
                  <w:p w:rsidR="0036315F" w:rsidRDefault="0036315F">
                    <w:pPr>
                      <w:spacing w:before="12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36315F" w:rsidRDefault="009F2FD5">
                    <w:pPr>
                      <w:ind w:left="2381" w:right="1376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ind w:left="1940" w:right="93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28%</w:t>
                    </w:r>
                  </w:p>
                </w:txbxContent>
              </v:textbox>
            </v:shape>
            <v:shape id="docshape214" o:spid="_x0000_s1069" type="#_x0000_t202" style="position:absolute;left:948;top:4128;width:4213;height:645" filled="f" stroked="f">
              <v:textbox inset="0,0,0,0">
                <w:txbxContent>
                  <w:p w:rsidR="0036315F" w:rsidRDefault="009F2FD5">
                    <w:pPr>
                      <w:tabs>
                        <w:tab w:val="left" w:pos="2312"/>
                      </w:tabs>
                      <w:spacing w:before="50"/>
                      <w:ind w:left="20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36315F" w:rsidRDefault="009F2FD5">
                    <w:pPr>
                      <w:tabs>
                        <w:tab w:val="left" w:pos="2312"/>
                      </w:tabs>
                      <w:spacing w:before="117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215" o:spid="_x0000_s1057" style="position:absolute;margin-left:290.75pt;margin-top:13.35pt;width:249.55pt;height:231.7pt;z-index:-15721472;mso-wrap-distance-left:0;mso-wrap-distance-right:0;mso-position-horizontal-relative:page" coordorigin="5815,267" coordsize="4991,4634">
            <v:shape id="docshape216" o:spid="_x0000_s1067" type="#_x0000_t75" style="position:absolute;left:5823;top:274;width:4976;height:4619">
              <v:imagedata r:id="rId52" o:title=""/>
            </v:shape>
            <v:shape id="docshape217" o:spid="_x0000_s1066" type="#_x0000_t75" style="position:absolute;left:5839;top:1074;width:4898;height:3258">
              <v:imagedata r:id="rId53" o:title=""/>
            </v:shape>
            <v:rect id="docshape218" o:spid="_x0000_s1065" style="position:absolute;left:6204;top:4128;width:4213;height:645" stroked="f">
              <v:fill opacity="51143f"/>
            </v:rect>
            <v:shape id="docshape219" o:spid="_x0000_s1064" type="#_x0000_t75" style="position:absolute;left:6264;top:4242;width:110;height:110">
              <v:imagedata r:id="rId19" o:title=""/>
            </v:shape>
            <v:shape id="docshape220" o:spid="_x0000_s1063" type="#_x0000_t75" style="position:absolute;left:8368;top:4242;width:110;height:110">
              <v:imagedata r:id="rId20" o:title=""/>
            </v:shape>
            <v:shape id="docshape221" o:spid="_x0000_s1062" type="#_x0000_t75" style="position:absolute;left:6264;top:4578;width:110;height:112">
              <v:imagedata r:id="rId46" o:title=""/>
            </v:shape>
            <v:shape id="docshape222" o:spid="_x0000_s1061" type="#_x0000_t75" style="position:absolute;left:8368;top:4578;width:110;height:112">
              <v:imagedata r:id="rId47" o:title=""/>
            </v:shape>
            <v:rect id="docshape223" o:spid="_x0000_s1060" style="position:absolute;left:5823;top:274;width:4976;height:4619" filled="f" strokecolor="#d9d9d9"/>
            <v:shape id="docshape224" o:spid="_x0000_s1059" type="#_x0000_t202" style="position:absolute;left:5830;top:275;width:4961;height:4611" filled="f" stroked="f">
              <v:textbox inset="0,0,0,0">
                <w:txbxContent>
                  <w:p w:rsidR="0036315F" w:rsidRDefault="009F2FD5">
                    <w:pPr>
                      <w:spacing w:before="77"/>
                      <w:ind w:left="658" w:right="1200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1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  <w:p w:rsidR="0036315F" w:rsidRDefault="0036315F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36315F" w:rsidRDefault="0036315F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36315F" w:rsidRDefault="0036315F">
                    <w:pPr>
                      <w:spacing w:before="16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36315F" w:rsidRDefault="009F2FD5">
                    <w:pPr>
                      <w:ind w:right="128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ind w:right="128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21%</w:t>
                    </w:r>
                  </w:p>
                  <w:p w:rsidR="0036315F" w:rsidRDefault="0036315F">
                    <w:pPr>
                      <w:spacing w:before="38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36315F" w:rsidRDefault="009F2FD5">
                    <w:pPr>
                      <w:ind w:left="2910" w:right="85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ind w:left="2909" w:right="85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34%</w:t>
                    </w:r>
                  </w:p>
                  <w:p w:rsidR="0036315F" w:rsidRDefault="009F2FD5">
                    <w:pPr>
                      <w:spacing w:before="45"/>
                      <w:ind w:left="965" w:right="295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ind w:right="198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18%</w:t>
                    </w:r>
                  </w:p>
                  <w:p w:rsidR="0036315F" w:rsidRDefault="0036315F">
                    <w:pPr>
                      <w:rPr>
                        <w:rFonts w:ascii="Calibri"/>
                        <w:b/>
                        <w:sz w:val="12"/>
                      </w:rPr>
                    </w:pPr>
                  </w:p>
                  <w:p w:rsidR="0036315F" w:rsidRDefault="0036315F">
                    <w:pPr>
                      <w:spacing w:before="11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36315F" w:rsidRDefault="009F2FD5">
                    <w:pPr>
                      <w:spacing w:before="1"/>
                      <w:ind w:left="2139" w:right="16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ind w:left="52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27%</w:t>
                    </w:r>
                  </w:p>
                </w:txbxContent>
              </v:textbox>
            </v:shape>
            <v:shape id="docshape225" o:spid="_x0000_s1058" type="#_x0000_t202" style="position:absolute;left:6204;top:4128;width:4213;height:645" filled="f" stroked="f">
              <v:textbox inset="0,0,0,0">
                <w:txbxContent>
                  <w:p w:rsidR="0036315F" w:rsidRDefault="009F2FD5">
                    <w:pPr>
                      <w:spacing w:before="50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 сфера</w:t>
                    </w:r>
                    <w:r>
                      <w:rPr>
                        <w:rFonts w:ascii="Calibri" w:hAnsi="Calibri"/>
                        <w:color w:val="585858"/>
                        <w:spacing w:val="53"/>
                        <w:sz w:val="18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36315F" w:rsidRDefault="009F2FD5">
                    <w:pPr>
                      <w:tabs>
                        <w:tab w:val="left" w:pos="2313"/>
                      </w:tabs>
                      <w:spacing w:before="117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6315F" w:rsidRDefault="0036315F">
      <w:pPr>
        <w:pStyle w:val="a3"/>
        <w:rPr>
          <w:b/>
          <w:sz w:val="20"/>
        </w:rPr>
        <w:sectPr w:rsidR="0036315F">
          <w:pgSz w:w="11910" w:h="16840"/>
          <w:pgMar w:top="1040" w:right="283" w:bottom="280" w:left="425" w:header="720" w:footer="720" w:gutter="0"/>
          <w:cols w:space="720"/>
        </w:sectPr>
      </w:pPr>
    </w:p>
    <w:p w:rsidR="0036315F" w:rsidRDefault="00B0278F">
      <w:pPr>
        <w:tabs>
          <w:tab w:val="left" w:pos="5401"/>
        </w:tabs>
        <w:ind w:left="134"/>
        <w:rPr>
          <w:sz w:val="20"/>
        </w:rPr>
      </w:pPr>
      <w:r w:rsidRPr="00B0278F">
        <w:rPr>
          <w:position w:val="5"/>
          <w:sz w:val="20"/>
        </w:rPr>
      </w:r>
      <w:r w:rsidRPr="00B0278F">
        <w:rPr>
          <w:position w:val="5"/>
          <w:sz w:val="20"/>
        </w:rPr>
        <w:pict>
          <v:group id="docshapegroup226" o:spid="_x0000_s1042" style="width:249.55pt;height:231.7pt;mso-position-horizontal-relative:char;mso-position-vertical-relative:line" coordsize="4991,4634">
            <v:shape id="docshape227" o:spid="_x0000_s1056" type="#_x0000_t75" style="position:absolute;left:7;top:7;width:4976;height:4619">
              <v:imagedata r:id="rId27" o:title=""/>
            </v:shape>
            <v:shape id="docshape228" o:spid="_x0000_s1055" type="#_x0000_t75" style="position:absolute;left:83;top:786;width:4898;height:3258">
              <v:imagedata r:id="rId24" o:title=""/>
            </v:shape>
            <v:rect id="docshape229" o:spid="_x0000_s1054" style="position:absolute;left:389;top:3861;width:4213;height:645" stroked="f">
              <v:fill opacity="51143f"/>
            </v:rect>
            <v:shape id="docshape230" o:spid="_x0000_s1053" type="#_x0000_t75" style="position:absolute;left:448;top:3974;width:110;height:110">
              <v:imagedata r:id="rId19" o:title=""/>
            </v:shape>
            <v:shape id="docshape231" o:spid="_x0000_s1052" type="#_x0000_t75" style="position:absolute;left:2553;top:3974;width:110;height:110">
              <v:imagedata r:id="rId20" o:title=""/>
            </v:shape>
            <v:shape id="docshape232" o:spid="_x0000_s1051" type="#_x0000_t75" style="position:absolute;left:448;top:4312;width:110;height:110">
              <v:imagedata r:id="rId21" o:title=""/>
            </v:shape>
            <v:shape id="docshape233" o:spid="_x0000_s1050" type="#_x0000_t75" style="position:absolute;left:2553;top:4312;width:110;height:110">
              <v:imagedata r:id="rId22" o:title=""/>
            </v:shape>
            <v:rect id="docshape234" o:spid="_x0000_s1049" style="position:absolute;left:7;top:7;width:4976;height:4619" filled="f" strokecolor="#d9d9d9"/>
            <v:shape id="docshape235" o:spid="_x0000_s1048" type="#_x0000_t202" style="position:absolute;left:810;top:116;width:2844;height:552" filled="f" stroked="f">
              <v:textbox inset="0,0,0,0">
                <w:txbxContent>
                  <w:p w:rsidR="0036315F" w:rsidRDefault="009F2FD5">
                    <w:pPr>
                      <w:spacing w:line="164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36315F" w:rsidRDefault="009F2FD5">
                    <w:pPr>
                      <w:ind w:left="126" w:right="147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тяжелыми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нарушениями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речи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236" o:spid="_x0000_s1047" type="#_x0000_t202" style="position:absolute;left:1374;top:1385;width:792;height:267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24%</w:t>
                    </w:r>
                  </w:p>
                </w:txbxContent>
              </v:textbox>
            </v:shape>
            <v:shape id="docshape237" o:spid="_x0000_s1046" type="#_x0000_t202" style="position:absolute;left:3040;top:1630;width:984;height:413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36315F" w:rsidRDefault="009F2FD5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238" o:spid="_x0000_s1045" type="#_x0000_t202" style="position:absolute;left:1328;top:2527;width:831;height:413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36315F" w:rsidRDefault="009F2FD5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25%</w:t>
                    </w:r>
                  </w:p>
                </w:txbxContent>
              </v:textbox>
            </v:shape>
            <v:shape id="docshape239" o:spid="_x0000_s1044" type="#_x0000_t202" style="position:absolute;left:2921;top:2695;width:992;height:414" filled="f" stroked="f">
              <v:textbox inset="0,0,0,0">
                <w:txbxContent>
                  <w:p w:rsidR="0036315F" w:rsidRDefault="009F2FD5">
                    <w:pPr>
                      <w:spacing w:line="123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36315F" w:rsidRDefault="009F2FD5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</w:txbxContent>
              </v:textbox>
            </v:shape>
            <v:shape id="docshape240" o:spid="_x0000_s1043" type="#_x0000_t202" style="position:absolute;left:389;top:3861;width:4213;height:645" filled="f" stroked="f">
              <v:textbox inset="0,0,0,0">
                <w:txbxContent>
                  <w:p w:rsidR="0036315F" w:rsidRDefault="009F2FD5">
                    <w:pPr>
                      <w:tabs>
                        <w:tab w:val="left" w:pos="2312"/>
                      </w:tabs>
                      <w:spacing w:before="49"/>
                      <w:ind w:left="20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36315F" w:rsidRDefault="009F2FD5">
                    <w:pPr>
                      <w:tabs>
                        <w:tab w:val="left" w:pos="2312"/>
                      </w:tabs>
                      <w:spacing w:before="117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9F2FD5">
        <w:rPr>
          <w:position w:val="5"/>
          <w:sz w:val="20"/>
        </w:rPr>
        <w:tab/>
      </w:r>
      <w:r>
        <w:rPr>
          <w:sz w:val="20"/>
        </w:rPr>
      </w:r>
      <w:r w:rsidRPr="00B0278F">
        <w:rPr>
          <w:sz w:val="20"/>
        </w:rPr>
        <w:pict>
          <v:group id="docshapegroup241" o:spid="_x0000_s1026" style="width:252.75pt;height:234.3pt;mso-position-horizontal-relative:char;mso-position-vertical-relative:line" coordsize="5055,4686">
            <v:rect id="docshape242" o:spid="_x0000_s1041" style="position:absolute;top:4659;width:72;height:27" fillcolor="red" stroked="f"/>
            <v:shape id="docshape243" o:spid="_x0000_s1040" type="#_x0000_t75" style="position:absolute;left:70;top:7;width:4976;height:4619">
              <v:imagedata r:id="rId54" o:title=""/>
            </v:shape>
            <v:shape id="docshape244" o:spid="_x0000_s1039" type="#_x0000_t75" style="position:absolute;left:147;top:786;width:4898;height:3258">
              <v:imagedata r:id="rId55" o:title=""/>
            </v:shape>
            <v:rect id="docshape245" o:spid="_x0000_s1038" style="position:absolute;left:452;top:3861;width:4213;height:645" stroked="f">
              <v:fill opacity="51143f"/>
            </v:rect>
            <v:shape id="docshape246" o:spid="_x0000_s1037" type="#_x0000_t75" style="position:absolute;left:509;top:3974;width:112;height:110">
              <v:imagedata r:id="rId31" o:title=""/>
            </v:shape>
            <v:shape id="docshape247" o:spid="_x0000_s1036" type="#_x0000_t75" style="position:absolute;left:2617;top:3974;width:110;height:110">
              <v:imagedata r:id="rId20" o:title=""/>
            </v:shape>
            <v:shape id="docshape248" o:spid="_x0000_s1035" type="#_x0000_t75" style="position:absolute;left:509;top:4312;width:112;height:110">
              <v:imagedata r:id="rId32" o:title=""/>
            </v:shape>
            <v:shape id="docshape249" o:spid="_x0000_s1034" type="#_x0000_t75" style="position:absolute;left:2617;top:4312;width:110;height:110">
              <v:imagedata r:id="rId22" o:title=""/>
            </v:shape>
            <v:rect id="docshape250" o:spid="_x0000_s1033" style="position:absolute;left:70;top:7;width:4976;height:4619" filled="f" strokecolor="#d9d9d9"/>
            <v:shape id="docshape251" o:spid="_x0000_s1032" type="#_x0000_t202" style="position:absolute;left:875;top:116;width:2844;height:552" filled="f" stroked="f">
              <v:textbox inset="0,0,0,0">
                <w:txbxContent>
                  <w:p w:rsidR="0036315F" w:rsidRDefault="009F2FD5">
                    <w:pPr>
                      <w:spacing w:line="164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36315F" w:rsidRDefault="009F2FD5">
                    <w:pPr>
                      <w:ind w:left="130" w:right="147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252" o:spid="_x0000_s1031" type="#_x0000_t202" style="position:absolute;left:1855;top:1166;width:792;height:267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15%</w:t>
                    </w:r>
                  </w:p>
                </w:txbxContent>
              </v:textbox>
            </v:shape>
            <v:shape id="docshape253" o:spid="_x0000_s1030" type="#_x0000_t202" style="position:absolute;left:3025;top:1262;width:984;height:413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36315F" w:rsidRDefault="009F2FD5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33%</w:t>
                    </w:r>
                  </w:p>
                </w:txbxContent>
              </v:textbox>
            </v:shape>
            <v:shape id="docshape254" o:spid="_x0000_s1029" type="#_x0000_t202" style="position:absolute;left:1160;top:1999;width:831;height:413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36315F" w:rsidRDefault="009F2FD5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255" o:spid="_x0000_s1028" type="#_x0000_t202" style="position:absolute;left:2510;top:2961;width:991;height:413" filled="f" stroked="f">
              <v:textbox inset="0,0,0,0">
                <w:txbxContent>
                  <w:p w:rsidR="0036315F" w:rsidRDefault="009F2FD5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36315F" w:rsidRDefault="009F2FD5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315F" w:rsidRDefault="009F2FD5">
                    <w:pPr>
                      <w:spacing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256" o:spid="_x0000_s1027" type="#_x0000_t202" style="position:absolute;left:452;top:3861;width:4213;height:645" filled="f" stroked="f">
              <v:textbox inset="0,0,0,0">
                <w:txbxContent>
                  <w:p w:rsidR="0036315F" w:rsidRDefault="009F2FD5">
                    <w:pPr>
                      <w:spacing w:before="49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 сфера</w:t>
                    </w:r>
                    <w:r>
                      <w:rPr>
                        <w:rFonts w:ascii="Calibri" w:hAnsi="Calibri"/>
                        <w:color w:val="585858"/>
                        <w:spacing w:val="53"/>
                        <w:sz w:val="18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36315F" w:rsidRDefault="009F2FD5">
                    <w:pPr>
                      <w:tabs>
                        <w:tab w:val="left" w:pos="2313"/>
                      </w:tabs>
                      <w:spacing w:before="117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6315F" w:rsidRDefault="0036315F">
      <w:pPr>
        <w:pStyle w:val="a3"/>
        <w:spacing w:before="94"/>
        <w:rPr>
          <w:b/>
        </w:rPr>
      </w:pPr>
    </w:p>
    <w:p w:rsidR="0036315F" w:rsidRDefault="009F2FD5">
      <w:pPr>
        <w:pStyle w:val="a3"/>
        <w:spacing w:before="1"/>
        <w:ind w:left="141" w:right="559" w:firstLine="120"/>
        <w:jc w:val="both"/>
      </w:pPr>
      <w:r>
        <w:t>Наблюдается частичная положительная динамика развития у дошкольника с РАС, она обусловлена тяжестью первичного нарушения, индивидуальными особенностями развития (</w:t>
      </w:r>
      <w:proofErr w:type="spellStart"/>
      <w:r>
        <w:t>дефицитарность</w:t>
      </w:r>
      <w:proofErr w:type="spellEnd"/>
      <w:r>
        <w:t xml:space="preserve"> психических и коммуникативных процессов, сложная структура дефекта в поведенческой сфере). Были</w:t>
      </w:r>
      <w:r>
        <w:rPr>
          <w:spacing w:val="-5"/>
        </w:rPr>
        <w:t xml:space="preserve"> </w:t>
      </w:r>
      <w:r>
        <w:t>поставлены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реализованы,</w:t>
      </w:r>
      <w:r>
        <w:rPr>
          <w:spacing w:val="-8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преодоление</w:t>
      </w:r>
      <w:r>
        <w:rPr>
          <w:spacing w:val="-7"/>
        </w:rPr>
        <w:t xml:space="preserve"> </w:t>
      </w:r>
      <w:r>
        <w:t>отставания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дошкольника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РАС, с учётом первичных нарушений в коммуникативной и поведенческой сфере, проектировка индивидуального образовательного маршрута развития на основе процессов компенсации у дошкольника с РАС. Коррекционно-развивающая работа обеспечила своевременную специализированную помощь в формировании коммуникативных, регулятивных, поведенческих, познавательных навыков у дошкольника с РАС.</w:t>
      </w:r>
    </w:p>
    <w:p w:rsidR="0036315F" w:rsidRDefault="009F2FD5">
      <w:pPr>
        <w:pStyle w:val="a3"/>
        <w:ind w:left="141" w:right="560" w:firstLine="180"/>
        <w:jc w:val="both"/>
      </w:pPr>
      <w:r>
        <w:t>Результативность и эффективность проведённой индивидуальной коррекционно-развивающей работы отслежена в ходе итогового мониторинга. У обучающего с ТНР наблюдается положительная динамика в развитии в развитии интеллектуальной сфере на 2%, коммуникативной сфере на 6%, в поведенческой сфере на 5%. Индивидуальная работа обеспечила дошкольнику положительный результат в формировании коммуникативной мотивации, развитии психических процессов, способствовала</w:t>
      </w:r>
      <w:r>
        <w:rPr>
          <w:spacing w:val="-1"/>
        </w:rPr>
        <w:t xml:space="preserve"> </w:t>
      </w:r>
      <w:r>
        <w:t xml:space="preserve">формированию коммуникативных качеств в общении </w:t>
      </w:r>
      <w:proofErr w:type="gramStart"/>
      <w:r>
        <w:t>с</w:t>
      </w:r>
      <w:proofErr w:type="gramEnd"/>
      <w:r>
        <w:rPr>
          <w:spacing w:val="-3"/>
        </w:rPr>
        <w:t xml:space="preserve"> </w:t>
      </w:r>
      <w:r>
        <w:t>сверстниками в детском</w:t>
      </w:r>
      <w:r>
        <w:rPr>
          <w:spacing w:val="-1"/>
        </w:rPr>
        <w:t xml:space="preserve"> </w:t>
      </w:r>
      <w:r>
        <w:t>саду, повысилась</w:t>
      </w:r>
      <w:r>
        <w:rPr>
          <w:spacing w:val="-2"/>
        </w:rPr>
        <w:t xml:space="preserve"> </w:t>
      </w:r>
      <w:r>
        <w:t>самооценка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дошкольниками.</w:t>
      </w:r>
      <w:r>
        <w:rPr>
          <w:spacing w:val="-4"/>
        </w:rPr>
        <w:t xml:space="preserve"> </w:t>
      </w:r>
      <w:r>
        <w:t>Коррекционно-развивающая</w:t>
      </w:r>
      <w:r>
        <w:rPr>
          <w:spacing w:val="-1"/>
        </w:rPr>
        <w:t xml:space="preserve"> </w:t>
      </w:r>
      <w:r>
        <w:t>работа обеспечила дошкольнику положительный результат в освоении содержания обучения и в развитии, способствовала формированию коммуникативных и личностных навыков.</w:t>
      </w:r>
    </w:p>
    <w:p w:rsidR="0036315F" w:rsidRDefault="00782A10">
      <w:pPr>
        <w:pStyle w:val="a3"/>
        <w:ind w:left="141" w:right="560" w:firstLine="180"/>
        <w:jc w:val="both"/>
      </w:pPr>
      <w:r>
        <w:t>В период с 2020-2025</w:t>
      </w:r>
      <w:r w:rsidR="009F2FD5">
        <w:t xml:space="preserve"> г., по данным диагностики для каждого воспитанника был выбран индивидуальный подход</w:t>
      </w:r>
      <w:r w:rsidR="009F2FD5">
        <w:rPr>
          <w:spacing w:val="80"/>
        </w:rPr>
        <w:t xml:space="preserve"> </w:t>
      </w:r>
      <w:r w:rsidR="009F2FD5">
        <w:t>и составлен образовательный маршрут. Воспитанники были поделены на подгруппы по ведущему нарушению и возрастной категории. В каждом психолого-педагогическом занятии были учтены индивидуальные потребности и особенности детей, поэтому разделение на подгрупповые и индивидуальные занятия, осуществлялось с учетом ведущего нарушения у каждого ребенка и его возраста, чтобы максимально добиться положительного результата. При планировании коррекционно-образовательной деятельности учитывался тематический принцип отбора материала, с от</w:t>
      </w:r>
      <w:r w:rsidR="009F2FD5">
        <w:rPr>
          <w:spacing w:val="-2"/>
        </w:rPr>
        <w:t xml:space="preserve"> </w:t>
      </w:r>
      <w:proofErr w:type="gramStart"/>
      <w:r w:rsidR="009F2FD5">
        <w:t>простых</w:t>
      </w:r>
      <w:proofErr w:type="gramEnd"/>
      <w:r w:rsidR="009F2FD5">
        <w:rPr>
          <w:spacing w:val="-2"/>
        </w:rPr>
        <w:t xml:space="preserve"> </w:t>
      </w:r>
      <w:r w:rsidR="009F2FD5">
        <w:t>к</w:t>
      </w:r>
      <w:r w:rsidR="009F2FD5">
        <w:rPr>
          <w:spacing w:val="-1"/>
        </w:rPr>
        <w:t xml:space="preserve"> </w:t>
      </w:r>
      <w:r w:rsidR="009F2FD5">
        <w:t>сложным</w:t>
      </w:r>
      <w:r w:rsidR="009F2FD5">
        <w:rPr>
          <w:spacing w:val="-6"/>
        </w:rPr>
        <w:t xml:space="preserve"> </w:t>
      </w:r>
      <w:r w:rsidR="009F2FD5">
        <w:t>заданиям.</w:t>
      </w:r>
      <w:r w:rsidR="009F2FD5">
        <w:rPr>
          <w:spacing w:val="-2"/>
        </w:rPr>
        <w:t xml:space="preserve"> </w:t>
      </w:r>
      <w:r w:rsidR="009F2FD5">
        <w:t>Для</w:t>
      </w:r>
      <w:r w:rsidR="009F2FD5">
        <w:rPr>
          <w:spacing w:val="-2"/>
        </w:rPr>
        <w:t xml:space="preserve"> </w:t>
      </w:r>
      <w:r w:rsidR="009F2FD5">
        <w:t>достижения</w:t>
      </w:r>
      <w:r w:rsidR="009F2FD5">
        <w:rPr>
          <w:spacing w:val="-2"/>
        </w:rPr>
        <w:t xml:space="preserve"> </w:t>
      </w:r>
      <w:r w:rsidR="009F2FD5">
        <w:t>положительных</w:t>
      </w:r>
      <w:r w:rsidR="009F2FD5">
        <w:rPr>
          <w:spacing w:val="-2"/>
        </w:rPr>
        <w:t xml:space="preserve"> </w:t>
      </w:r>
      <w:r w:rsidR="009F2FD5">
        <w:t>результатов</w:t>
      </w:r>
      <w:r w:rsidR="009F2FD5">
        <w:rPr>
          <w:spacing w:val="-3"/>
        </w:rPr>
        <w:t xml:space="preserve"> </w:t>
      </w:r>
      <w:r w:rsidR="009F2FD5">
        <w:t>в</w:t>
      </w:r>
      <w:r w:rsidR="009F2FD5">
        <w:rPr>
          <w:spacing w:val="-3"/>
        </w:rPr>
        <w:t xml:space="preserve"> </w:t>
      </w:r>
      <w:r w:rsidR="009F2FD5">
        <w:t>работе</w:t>
      </w:r>
      <w:r w:rsidR="009F2FD5">
        <w:rPr>
          <w:spacing w:val="-3"/>
        </w:rPr>
        <w:t xml:space="preserve"> </w:t>
      </w:r>
      <w:r w:rsidR="009F2FD5">
        <w:t>с</w:t>
      </w:r>
      <w:r w:rsidR="009F2FD5">
        <w:rPr>
          <w:spacing w:val="-3"/>
        </w:rPr>
        <w:t xml:space="preserve"> </w:t>
      </w:r>
      <w:r w:rsidR="009F2FD5">
        <w:t>детьми</w:t>
      </w:r>
      <w:r w:rsidR="009F2FD5">
        <w:rPr>
          <w:spacing w:val="-2"/>
        </w:rPr>
        <w:t xml:space="preserve"> </w:t>
      </w:r>
      <w:r w:rsidR="009F2FD5">
        <w:t>ОВЗ были</w:t>
      </w:r>
      <w:r w:rsidR="009F2FD5">
        <w:rPr>
          <w:spacing w:val="40"/>
        </w:rPr>
        <w:t xml:space="preserve"> </w:t>
      </w:r>
      <w:r w:rsidR="009F2FD5">
        <w:t>подобраны различные психолого-педагогические методы</w:t>
      </w:r>
      <w:r w:rsidR="009F2FD5">
        <w:rPr>
          <w:spacing w:val="40"/>
        </w:rPr>
        <w:t xml:space="preserve"> </w:t>
      </w:r>
      <w:r w:rsidR="009F2FD5">
        <w:t xml:space="preserve">и приемы: </w:t>
      </w:r>
      <w:proofErr w:type="spellStart"/>
      <w:r w:rsidR="009F2FD5">
        <w:t>артерапивтические</w:t>
      </w:r>
      <w:proofErr w:type="spellEnd"/>
      <w:r w:rsidR="009F2FD5">
        <w:t xml:space="preserve">, личностно - ориентированные, </w:t>
      </w:r>
      <w:proofErr w:type="spellStart"/>
      <w:r w:rsidR="009F2FD5">
        <w:t>здоровьесберегающие</w:t>
      </w:r>
      <w:proofErr w:type="spellEnd"/>
      <w:r w:rsidR="009F2FD5">
        <w:t xml:space="preserve">, телесно – ориентированные, нейропсихологические и </w:t>
      </w:r>
      <w:proofErr w:type="spellStart"/>
      <w:r w:rsidR="009F2FD5">
        <w:t>т.д</w:t>
      </w:r>
      <w:proofErr w:type="spellEnd"/>
      <w:r w:rsidR="009F2FD5">
        <w:t>).</w:t>
      </w:r>
      <w:r w:rsidR="009F2FD5">
        <w:rPr>
          <w:spacing w:val="40"/>
        </w:rPr>
        <w:t xml:space="preserve"> </w:t>
      </w:r>
      <w:r w:rsidR="009F2FD5">
        <w:t>Для наглядности результатов динамики развития были представлены данные</w:t>
      </w:r>
      <w:r w:rsidR="009F2FD5">
        <w:rPr>
          <w:spacing w:val="-13"/>
        </w:rPr>
        <w:t xml:space="preserve"> </w:t>
      </w:r>
      <w:r w:rsidR="009F2FD5">
        <w:t>итогового</w:t>
      </w:r>
      <w:r w:rsidR="009F2FD5">
        <w:rPr>
          <w:spacing w:val="-12"/>
        </w:rPr>
        <w:t xml:space="preserve"> </w:t>
      </w:r>
      <w:r w:rsidR="009F2FD5">
        <w:t>мониторинга,</w:t>
      </w:r>
      <w:r w:rsidR="009F2FD5">
        <w:rPr>
          <w:spacing w:val="-13"/>
        </w:rPr>
        <w:t xml:space="preserve"> </w:t>
      </w:r>
      <w:r w:rsidR="009F2FD5">
        <w:t>сопоставлены</w:t>
      </w:r>
      <w:r w:rsidR="009F2FD5">
        <w:rPr>
          <w:spacing w:val="-15"/>
        </w:rPr>
        <w:t xml:space="preserve"> </w:t>
      </w:r>
      <w:r w:rsidR="009F2FD5">
        <w:t>показатели</w:t>
      </w:r>
      <w:r w:rsidR="009F2FD5">
        <w:rPr>
          <w:spacing w:val="-12"/>
        </w:rPr>
        <w:t xml:space="preserve"> </w:t>
      </w:r>
      <w:r w:rsidR="009F2FD5">
        <w:t>данных</w:t>
      </w:r>
      <w:r w:rsidR="009F2FD5">
        <w:rPr>
          <w:spacing w:val="-13"/>
        </w:rPr>
        <w:t xml:space="preserve"> </w:t>
      </w:r>
      <w:r w:rsidR="009F2FD5">
        <w:t>диагностик</w:t>
      </w:r>
      <w:r w:rsidR="009F2FD5">
        <w:rPr>
          <w:spacing w:val="-12"/>
        </w:rPr>
        <w:t xml:space="preserve"> </w:t>
      </w:r>
      <w:r w:rsidR="009F2FD5">
        <w:t>уровня</w:t>
      </w:r>
      <w:r w:rsidR="009F2FD5">
        <w:rPr>
          <w:spacing w:val="-7"/>
        </w:rPr>
        <w:t xml:space="preserve"> </w:t>
      </w:r>
      <w:r w:rsidR="009F2FD5">
        <w:t xml:space="preserve">познавательного развития, эмоционально-волевой сферы, после проведения коррекционно-развивающей работы. </w:t>
      </w:r>
      <w:proofErr w:type="gramStart"/>
      <w:r w:rsidR="009F2FD5">
        <w:t>Об эффективности проведенной коррекционно-развивающей работы и стабильных положительных результатах у обучающихся с ОВЗ свидетельствует изменения процентного соотношения уровней познавательной</w:t>
      </w:r>
      <w:r w:rsidR="009F2FD5">
        <w:rPr>
          <w:spacing w:val="-15"/>
        </w:rPr>
        <w:t xml:space="preserve"> </w:t>
      </w:r>
      <w:r w:rsidR="009F2FD5">
        <w:t>сферы,</w:t>
      </w:r>
      <w:r w:rsidR="009F2FD5">
        <w:rPr>
          <w:spacing w:val="-15"/>
        </w:rPr>
        <w:t xml:space="preserve"> </w:t>
      </w:r>
      <w:r w:rsidR="009F2FD5">
        <w:t>коммуникативной</w:t>
      </w:r>
      <w:r w:rsidR="009F2FD5">
        <w:rPr>
          <w:spacing w:val="-15"/>
        </w:rPr>
        <w:t xml:space="preserve"> </w:t>
      </w:r>
      <w:r w:rsidR="009F2FD5">
        <w:t>сферы,</w:t>
      </w:r>
      <w:r w:rsidR="009F2FD5">
        <w:rPr>
          <w:spacing w:val="-15"/>
        </w:rPr>
        <w:t xml:space="preserve"> </w:t>
      </w:r>
      <w:r w:rsidR="009F2FD5">
        <w:t>поведенческой</w:t>
      </w:r>
      <w:r w:rsidR="009F2FD5">
        <w:rPr>
          <w:spacing w:val="-15"/>
        </w:rPr>
        <w:t xml:space="preserve"> </w:t>
      </w:r>
      <w:r w:rsidR="009F2FD5">
        <w:t>сферы,</w:t>
      </w:r>
      <w:r w:rsidR="009F2FD5">
        <w:rPr>
          <w:spacing w:val="-15"/>
        </w:rPr>
        <w:t xml:space="preserve"> </w:t>
      </w:r>
      <w:r w:rsidR="009F2FD5">
        <w:t>игровой</w:t>
      </w:r>
      <w:r w:rsidR="009F2FD5">
        <w:rPr>
          <w:spacing w:val="-15"/>
        </w:rPr>
        <w:t xml:space="preserve"> </w:t>
      </w:r>
      <w:r w:rsidR="009F2FD5">
        <w:t>сферы</w:t>
      </w:r>
      <w:r w:rsidR="009F2FD5">
        <w:rPr>
          <w:spacing w:val="-15"/>
        </w:rPr>
        <w:t xml:space="preserve"> </w:t>
      </w:r>
      <w:r w:rsidR="009F2FD5">
        <w:t>выявленное</w:t>
      </w:r>
      <w:r w:rsidR="009F2FD5">
        <w:rPr>
          <w:spacing w:val="-14"/>
        </w:rPr>
        <w:t xml:space="preserve"> </w:t>
      </w:r>
      <w:r w:rsidR="009F2FD5">
        <w:t>на начальном этапе работы и в конце учебного года, которые представлены в диаграммах.</w:t>
      </w:r>
      <w:proofErr w:type="gramEnd"/>
    </w:p>
    <w:p w:rsidR="0036315F" w:rsidRDefault="0036315F">
      <w:pPr>
        <w:pStyle w:val="a3"/>
        <w:jc w:val="both"/>
        <w:sectPr w:rsidR="0036315F">
          <w:pgSz w:w="11910" w:h="16840"/>
          <w:pgMar w:top="540" w:right="283" w:bottom="280" w:left="425" w:header="720" w:footer="720" w:gutter="0"/>
          <w:cols w:space="720"/>
        </w:sectPr>
      </w:pPr>
    </w:p>
    <w:p w:rsidR="0036315F" w:rsidRDefault="0036315F">
      <w:pPr>
        <w:pStyle w:val="a3"/>
        <w:spacing w:before="4"/>
        <w:rPr>
          <w:sz w:val="17"/>
        </w:rPr>
      </w:pPr>
    </w:p>
    <w:p w:rsidR="0036315F" w:rsidRDefault="0036315F">
      <w:pPr>
        <w:pStyle w:val="a3"/>
        <w:rPr>
          <w:sz w:val="17"/>
        </w:rPr>
        <w:sectPr w:rsidR="0036315F">
          <w:pgSz w:w="11910" w:h="16840"/>
          <w:pgMar w:top="1920" w:right="283" w:bottom="280" w:left="425" w:header="720" w:footer="720" w:gutter="0"/>
          <w:cols w:space="720"/>
        </w:sectPr>
      </w:pPr>
    </w:p>
    <w:p w:rsidR="0036315F" w:rsidRDefault="0036315F">
      <w:pPr>
        <w:pStyle w:val="a3"/>
        <w:spacing w:before="4"/>
        <w:rPr>
          <w:sz w:val="17"/>
        </w:rPr>
      </w:pPr>
    </w:p>
    <w:sectPr w:rsidR="0036315F" w:rsidSect="0036315F">
      <w:pgSz w:w="11910" w:h="16840"/>
      <w:pgMar w:top="1920" w:right="283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92F3A"/>
    <w:multiLevelType w:val="hybridMultilevel"/>
    <w:tmpl w:val="FA7294B2"/>
    <w:lvl w:ilvl="0" w:tplc="F64EB8AE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8E714E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2" w:tplc="1D42DB74">
      <w:numFmt w:val="bullet"/>
      <w:lvlText w:val="•"/>
      <w:lvlJc w:val="left"/>
      <w:pPr>
        <w:ind w:left="2351" w:hanging="140"/>
      </w:pPr>
      <w:rPr>
        <w:rFonts w:hint="default"/>
        <w:lang w:val="ru-RU" w:eastAsia="en-US" w:bidi="ar-SA"/>
      </w:rPr>
    </w:lvl>
    <w:lvl w:ilvl="3" w:tplc="B486FD98">
      <w:numFmt w:val="bullet"/>
      <w:lvlText w:val="•"/>
      <w:lvlJc w:val="left"/>
      <w:pPr>
        <w:ind w:left="3457" w:hanging="140"/>
      </w:pPr>
      <w:rPr>
        <w:rFonts w:hint="default"/>
        <w:lang w:val="ru-RU" w:eastAsia="en-US" w:bidi="ar-SA"/>
      </w:rPr>
    </w:lvl>
    <w:lvl w:ilvl="4" w:tplc="54DAC7EA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5" w:tplc="0FC8F210">
      <w:numFmt w:val="bullet"/>
      <w:lvlText w:val="•"/>
      <w:lvlJc w:val="left"/>
      <w:pPr>
        <w:ind w:left="5669" w:hanging="140"/>
      </w:pPr>
      <w:rPr>
        <w:rFonts w:hint="default"/>
        <w:lang w:val="ru-RU" w:eastAsia="en-US" w:bidi="ar-SA"/>
      </w:rPr>
    </w:lvl>
    <w:lvl w:ilvl="6" w:tplc="FE66437A">
      <w:numFmt w:val="bullet"/>
      <w:lvlText w:val="•"/>
      <w:lvlJc w:val="left"/>
      <w:pPr>
        <w:ind w:left="6775" w:hanging="140"/>
      </w:pPr>
      <w:rPr>
        <w:rFonts w:hint="default"/>
        <w:lang w:val="ru-RU" w:eastAsia="en-US" w:bidi="ar-SA"/>
      </w:rPr>
    </w:lvl>
    <w:lvl w:ilvl="7" w:tplc="EFFE848E">
      <w:numFmt w:val="bullet"/>
      <w:lvlText w:val="•"/>
      <w:lvlJc w:val="left"/>
      <w:pPr>
        <w:ind w:left="7880" w:hanging="140"/>
      </w:pPr>
      <w:rPr>
        <w:rFonts w:hint="default"/>
        <w:lang w:val="ru-RU" w:eastAsia="en-US" w:bidi="ar-SA"/>
      </w:rPr>
    </w:lvl>
    <w:lvl w:ilvl="8" w:tplc="9F1434CA">
      <w:numFmt w:val="bullet"/>
      <w:lvlText w:val="•"/>
      <w:lvlJc w:val="left"/>
      <w:pPr>
        <w:ind w:left="8986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6315F"/>
    <w:rsid w:val="00057AFB"/>
    <w:rsid w:val="0036315F"/>
    <w:rsid w:val="00782A10"/>
    <w:rsid w:val="009F2FD5"/>
    <w:rsid w:val="00B02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31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31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315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6315F"/>
    <w:pPr>
      <w:ind w:left="4594" w:right="743" w:hanging="408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6315F"/>
    <w:pPr>
      <w:ind w:left="141"/>
    </w:pPr>
  </w:style>
  <w:style w:type="paragraph" w:customStyle="1" w:styleId="TableParagraph">
    <w:name w:val="Table Paragraph"/>
    <w:basedOn w:val="a"/>
    <w:uiPriority w:val="1"/>
    <w:qFormat/>
    <w:rsid w:val="0036315F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1697</Words>
  <Characters>9673</Characters>
  <Application>Microsoft Office Word</Application>
  <DocSecurity>0</DocSecurity>
  <Lines>80</Lines>
  <Paragraphs>22</Paragraphs>
  <ScaleCrop>false</ScaleCrop>
  <Company/>
  <LinksUpToDate>false</LinksUpToDate>
  <CharactersWithSpaces>11348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3</cp:revision>
  <dcterms:created xsi:type="dcterms:W3CDTF">2025-10-31T08:44:00Z</dcterms:created>
  <dcterms:modified xsi:type="dcterms:W3CDTF">2025-11-01T05:16:00Z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2019</vt:lpwstr>
  </property>
</Properties>
</file>