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A95" w:rsidRDefault="00981616" w:rsidP="00CA3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3A95">
        <w:rPr>
          <w:rFonts w:ascii="Times New Roman" w:eastAsia="Times New Roman" w:hAnsi="Times New Roman" w:cs="Times New Roman"/>
          <w:b/>
          <w:sz w:val="28"/>
          <w:szCs w:val="28"/>
        </w:rPr>
        <w:t>Психодиагностика особенностей эмоционально-волевой и поведенческой сферы детей дошкольного возраста</w:t>
      </w:r>
      <w:r w:rsidR="00CA3A95" w:rsidRPr="00CA3A95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p w:rsidR="00A757A1" w:rsidRPr="00CA3A95" w:rsidRDefault="00CA3A95" w:rsidP="00CA3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3A95"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Методики </w:t>
      </w:r>
      <w:r w:rsidRPr="0069420A">
        <w:rPr>
          <w:rFonts w:ascii="Times New Roman" w:hAnsi="Times New Roman" w:cs="Times New Roman"/>
          <w:b/>
          <w:sz w:val="28"/>
          <w:szCs w:val="28"/>
        </w:rPr>
        <w:t>для диагностики</w:t>
      </w:r>
    </w:p>
    <w:p w:rsidR="00A757A1" w:rsidRDefault="00A757A1" w:rsidP="00406467">
      <w:pPr>
        <w:pStyle w:val="a6"/>
        <w:ind w:right="232"/>
      </w:pPr>
    </w:p>
    <w:p w:rsidR="00072D93" w:rsidRPr="00BA2C9F" w:rsidRDefault="00406467" w:rsidP="00B82B30">
      <w:pPr>
        <w:pStyle w:val="a6"/>
        <w:ind w:left="0" w:right="-1" w:firstLine="686"/>
        <w:rPr>
          <w:sz w:val="28"/>
          <w:szCs w:val="28"/>
        </w:rPr>
      </w:pPr>
      <w:r w:rsidRPr="00BA2C9F">
        <w:rPr>
          <w:sz w:val="28"/>
          <w:szCs w:val="28"/>
        </w:rPr>
        <w:t>Развитие</w:t>
      </w:r>
      <w:r w:rsidRPr="00BA2C9F">
        <w:rPr>
          <w:spacing w:val="1"/>
          <w:sz w:val="28"/>
          <w:szCs w:val="28"/>
        </w:rPr>
        <w:t xml:space="preserve"> </w:t>
      </w:r>
      <w:r w:rsidRPr="00BA2C9F">
        <w:rPr>
          <w:sz w:val="28"/>
          <w:szCs w:val="28"/>
        </w:rPr>
        <w:t>эмоционально-волевой</w:t>
      </w:r>
      <w:r w:rsidRPr="00BA2C9F">
        <w:rPr>
          <w:spacing w:val="1"/>
          <w:sz w:val="28"/>
          <w:szCs w:val="28"/>
        </w:rPr>
        <w:t xml:space="preserve"> </w:t>
      </w:r>
      <w:r w:rsidRPr="00BA2C9F">
        <w:rPr>
          <w:sz w:val="28"/>
          <w:szCs w:val="28"/>
        </w:rPr>
        <w:t>сферы</w:t>
      </w:r>
      <w:r w:rsidRPr="00BA2C9F">
        <w:rPr>
          <w:spacing w:val="1"/>
          <w:sz w:val="28"/>
          <w:szCs w:val="28"/>
        </w:rPr>
        <w:t xml:space="preserve"> </w:t>
      </w:r>
      <w:r w:rsidRPr="00BA2C9F">
        <w:rPr>
          <w:sz w:val="28"/>
          <w:szCs w:val="28"/>
        </w:rPr>
        <w:t>личности</w:t>
      </w:r>
      <w:r w:rsidRPr="00BA2C9F">
        <w:rPr>
          <w:spacing w:val="1"/>
          <w:sz w:val="28"/>
          <w:szCs w:val="28"/>
        </w:rPr>
        <w:t xml:space="preserve"> </w:t>
      </w:r>
      <w:r w:rsidRPr="00BA2C9F">
        <w:rPr>
          <w:sz w:val="28"/>
          <w:szCs w:val="28"/>
        </w:rPr>
        <w:t>является</w:t>
      </w:r>
      <w:r w:rsidRPr="00BA2C9F">
        <w:rPr>
          <w:spacing w:val="1"/>
          <w:sz w:val="28"/>
          <w:szCs w:val="28"/>
        </w:rPr>
        <w:t xml:space="preserve"> </w:t>
      </w:r>
      <w:r w:rsidRPr="00BA2C9F">
        <w:rPr>
          <w:sz w:val="28"/>
          <w:szCs w:val="28"/>
        </w:rPr>
        <w:t>сложным процессом, который происходит под воздействием ряда</w:t>
      </w:r>
      <w:r w:rsidRPr="00BA2C9F">
        <w:rPr>
          <w:spacing w:val="-77"/>
          <w:sz w:val="28"/>
          <w:szCs w:val="28"/>
        </w:rPr>
        <w:t xml:space="preserve"> </w:t>
      </w:r>
      <w:r w:rsidRPr="00BA2C9F">
        <w:rPr>
          <w:sz w:val="28"/>
          <w:szCs w:val="28"/>
        </w:rPr>
        <w:t>внешних и внутренних факт</w:t>
      </w:r>
      <w:r w:rsidR="00A757A1" w:rsidRPr="00BA2C9F">
        <w:rPr>
          <w:sz w:val="28"/>
          <w:szCs w:val="28"/>
        </w:rPr>
        <w:t>оров.</w:t>
      </w:r>
      <w:r w:rsidR="00B82B30">
        <w:rPr>
          <w:sz w:val="28"/>
          <w:szCs w:val="28"/>
        </w:rPr>
        <w:t xml:space="preserve"> </w:t>
      </w:r>
      <w:r w:rsidR="00A757A1" w:rsidRPr="00BA2C9F">
        <w:rPr>
          <w:sz w:val="28"/>
          <w:szCs w:val="28"/>
        </w:rPr>
        <w:t xml:space="preserve"> Факторами внешнего воздей</w:t>
      </w:r>
      <w:r w:rsidRPr="00BA2C9F">
        <w:rPr>
          <w:sz w:val="28"/>
          <w:szCs w:val="28"/>
        </w:rPr>
        <w:t>ствия являются условия социальной среды, в которых находится</w:t>
      </w:r>
      <w:r w:rsidRPr="00BA2C9F">
        <w:rPr>
          <w:spacing w:val="1"/>
          <w:sz w:val="28"/>
          <w:szCs w:val="28"/>
        </w:rPr>
        <w:t xml:space="preserve"> </w:t>
      </w:r>
      <w:r w:rsidRPr="00BA2C9F">
        <w:rPr>
          <w:sz w:val="28"/>
          <w:szCs w:val="28"/>
        </w:rPr>
        <w:t>ребёнок, в том числе стиль семейного воспитания, особенности</w:t>
      </w:r>
      <w:r w:rsidRPr="00BA2C9F">
        <w:rPr>
          <w:spacing w:val="1"/>
          <w:sz w:val="28"/>
          <w:szCs w:val="28"/>
        </w:rPr>
        <w:t xml:space="preserve"> </w:t>
      </w:r>
      <w:proofErr w:type="spellStart"/>
      <w:r w:rsidRPr="00BA2C9F">
        <w:rPr>
          <w:sz w:val="28"/>
          <w:szCs w:val="28"/>
        </w:rPr>
        <w:t>родительско-детских</w:t>
      </w:r>
      <w:proofErr w:type="spellEnd"/>
      <w:r w:rsidRPr="00BA2C9F">
        <w:rPr>
          <w:spacing w:val="1"/>
          <w:sz w:val="28"/>
          <w:szCs w:val="28"/>
        </w:rPr>
        <w:t xml:space="preserve"> </w:t>
      </w:r>
      <w:r w:rsidRPr="00BA2C9F">
        <w:rPr>
          <w:sz w:val="28"/>
          <w:szCs w:val="28"/>
        </w:rPr>
        <w:t>отношений.</w:t>
      </w:r>
      <w:r w:rsidRPr="00BA2C9F">
        <w:rPr>
          <w:spacing w:val="1"/>
          <w:sz w:val="28"/>
          <w:szCs w:val="28"/>
        </w:rPr>
        <w:t xml:space="preserve"> </w:t>
      </w:r>
      <w:r w:rsidRPr="00BA2C9F">
        <w:rPr>
          <w:sz w:val="28"/>
          <w:szCs w:val="28"/>
        </w:rPr>
        <w:t>Факторами</w:t>
      </w:r>
      <w:r w:rsidRPr="00BA2C9F">
        <w:rPr>
          <w:spacing w:val="1"/>
          <w:sz w:val="28"/>
          <w:szCs w:val="28"/>
        </w:rPr>
        <w:t xml:space="preserve"> </w:t>
      </w:r>
      <w:r w:rsidRPr="00BA2C9F">
        <w:rPr>
          <w:sz w:val="28"/>
          <w:szCs w:val="28"/>
        </w:rPr>
        <w:t>внутреннего</w:t>
      </w:r>
      <w:r w:rsidRPr="00BA2C9F">
        <w:rPr>
          <w:spacing w:val="1"/>
          <w:sz w:val="28"/>
          <w:szCs w:val="28"/>
        </w:rPr>
        <w:t xml:space="preserve"> </w:t>
      </w:r>
      <w:r w:rsidR="00BA2C9F" w:rsidRPr="00BA2C9F">
        <w:rPr>
          <w:sz w:val="28"/>
          <w:szCs w:val="28"/>
        </w:rPr>
        <w:t>воз</w:t>
      </w:r>
      <w:r w:rsidRPr="00BA2C9F">
        <w:rPr>
          <w:sz w:val="28"/>
          <w:szCs w:val="28"/>
        </w:rPr>
        <w:t>действия</w:t>
      </w:r>
      <w:r w:rsidRPr="00BA2C9F">
        <w:rPr>
          <w:spacing w:val="1"/>
          <w:sz w:val="28"/>
          <w:szCs w:val="28"/>
        </w:rPr>
        <w:t xml:space="preserve"> </w:t>
      </w:r>
      <w:r w:rsidRPr="00BA2C9F">
        <w:rPr>
          <w:sz w:val="28"/>
          <w:szCs w:val="28"/>
        </w:rPr>
        <w:t>являются</w:t>
      </w:r>
      <w:r w:rsidRPr="00BA2C9F">
        <w:rPr>
          <w:spacing w:val="80"/>
          <w:sz w:val="28"/>
          <w:szCs w:val="28"/>
        </w:rPr>
        <w:t xml:space="preserve"> </w:t>
      </w:r>
      <w:r w:rsidRPr="00BA2C9F">
        <w:rPr>
          <w:sz w:val="28"/>
          <w:szCs w:val="28"/>
        </w:rPr>
        <w:t>наследственность, особенности</w:t>
      </w:r>
      <w:r w:rsidRPr="00BA2C9F">
        <w:rPr>
          <w:spacing w:val="80"/>
          <w:sz w:val="28"/>
          <w:szCs w:val="28"/>
        </w:rPr>
        <w:t xml:space="preserve"> </w:t>
      </w:r>
      <w:r w:rsidRPr="00BA2C9F">
        <w:rPr>
          <w:sz w:val="28"/>
          <w:szCs w:val="28"/>
        </w:rPr>
        <w:t>физического</w:t>
      </w:r>
      <w:r w:rsidRPr="00BA2C9F">
        <w:rPr>
          <w:spacing w:val="-77"/>
          <w:sz w:val="28"/>
          <w:szCs w:val="28"/>
        </w:rPr>
        <w:t xml:space="preserve"> </w:t>
      </w:r>
      <w:r w:rsidRPr="00BA2C9F">
        <w:rPr>
          <w:sz w:val="28"/>
          <w:szCs w:val="28"/>
        </w:rPr>
        <w:t>и</w:t>
      </w:r>
      <w:r w:rsidRPr="00BA2C9F">
        <w:rPr>
          <w:spacing w:val="-3"/>
          <w:sz w:val="28"/>
          <w:szCs w:val="28"/>
        </w:rPr>
        <w:t xml:space="preserve"> </w:t>
      </w:r>
      <w:r w:rsidRPr="00BA2C9F">
        <w:rPr>
          <w:sz w:val="28"/>
          <w:szCs w:val="28"/>
        </w:rPr>
        <w:t>психического</w:t>
      </w:r>
      <w:r w:rsidRPr="00BA2C9F">
        <w:rPr>
          <w:spacing w:val="2"/>
          <w:sz w:val="28"/>
          <w:szCs w:val="28"/>
        </w:rPr>
        <w:t xml:space="preserve"> </w:t>
      </w:r>
      <w:r w:rsidRPr="00BA2C9F">
        <w:rPr>
          <w:sz w:val="28"/>
          <w:szCs w:val="28"/>
        </w:rPr>
        <w:t>развития.</w:t>
      </w:r>
    </w:p>
    <w:p w:rsidR="00072D93" w:rsidRDefault="00B211BD" w:rsidP="00BA2C9F">
      <w:pPr>
        <w:pStyle w:val="Default"/>
        <w:ind w:firstLine="686"/>
        <w:jc w:val="both"/>
        <w:rPr>
          <w:sz w:val="28"/>
          <w:szCs w:val="28"/>
        </w:rPr>
      </w:pPr>
      <w:r w:rsidRPr="00BA2C9F">
        <w:rPr>
          <w:sz w:val="28"/>
          <w:szCs w:val="28"/>
        </w:rPr>
        <w:t>Здоровое эмоциональное р</w:t>
      </w:r>
      <w:r w:rsidR="00BA2C9F">
        <w:rPr>
          <w:sz w:val="28"/>
          <w:szCs w:val="28"/>
        </w:rPr>
        <w:t>азвитие предполагает эмоциональ</w:t>
      </w:r>
      <w:r w:rsidRPr="00BA2C9F">
        <w:rPr>
          <w:sz w:val="28"/>
          <w:szCs w:val="28"/>
        </w:rPr>
        <w:t>ную устойчивость, умение ко</w:t>
      </w:r>
      <w:r w:rsidR="00BA2C9F">
        <w:rPr>
          <w:sz w:val="28"/>
          <w:szCs w:val="28"/>
        </w:rPr>
        <w:t>нтролировать тревогу и раздраже</w:t>
      </w:r>
      <w:r w:rsidRPr="00BA2C9F">
        <w:rPr>
          <w:sz w:val="28"/>
          <w:szCs w:val="28"/>
        </w:rPr>
        <w:t>ние в психотравмирующих си</w:t>
      </w:r>
      <w:r w:rsidR="0088286B">
        <w:rPr>
          <w:sz w:val="28"/>
          <w:szCs w:val="28"/>
        </w:rPr>
        <w:t>туациях. Поведение ребёнка</w:t>
      </w:r>
      <w:r w:rsidRPr="00BA2C9F">
        <w:rPr>
          <w:sz w:val="28"/>
          <w:szCs w:val="28"/>
        </w:rPr>
        <w:t>, как правило, адекватно ситуации и лишено каких-либо чрезмерно выраженных реакций (например, протеста) в ответ на провоцирующий фактор (замечание со стороны взрослого). Социальное развитие предпола</w:t>
      </w:r>
      <w:r w:rsidR="00BA2C9F">
        <w:rPr>
          <w:sz w:val="28"/>
          <w:szCs w:val="28"/>
        </w:rPr>
        <w:t>гает адекватный баланс между за</w:t>
      </w:r>
      <w:r w:rsidRPr="00BA2C9F">
        <w:rPr>
          <w:sz w:val="28"/>
          <w:szCs w:val="28"/>
        </w:rPr>
        <w:t>висимостью и автономией, достаточно гибкие отношения со взрослыми и детьми, умение использовать предшествующий опыт в формировании новых</w:t>
      </w:r>
      <w:r w:rsidR="00BA2C9F">
        <w:rPr>
          <w:sz w:val="28"/>
          <w:szCs w:val="28"/>
        </w:rPr>
        <w:t>, нужных личности отношений, до</w:t>
      </w:r>
      <w:r w:rsidRPr="00BA2C9F">
        <w:rPr>
          <w:sz w:val="28"/>
          <w:szCs w:val="28"/>
        </w:rPr>
        <w:t>статочно быструю адаптацию к новым условиям.</w:t>
      </w:r>
    </w:p>
    <w:p w:rsidR="0088286B" w:rsidRDefault="0088286B" w:rsidP="00BA2C9F">
      <w:pPr>
        <w:pStyle w:val="Default"/>
        <w:ind w:firstLine="686"/>
        <w:jc w:val="both"/>
        <w:rPr>
          <w:sz w:val="28"/>
          <w:szCs w:val="28"/>
        </w:rPr>
      </w:pPr>
    </w:p>
    <w:p w:rsidR="0088286B" w:rsidRPr="0088286B" w:rsidRDefault="0088286B" w:rsidP="0088286B">
      <w:pPr>
        <w:pStyle w:val="Default"/>
        <w:ind w:firstLine="686"/>
        <w:jc w:val="both"/>
        <w:rPr>
          <w:sz w:val="28"/>
          <w:szCs w:val="28"/>
        </w:rPr>
      </w:pPr>
      <w:r w:rsidRPr="0088286B">
        <w:rPr>
          <w:sz w:val="28"/>
          <w:szCs w:val="28"/>
        </w:rPr>
        <w:t>Развитие эмоционально</w:t>
      </w:r>
      <w:r w:rsidR="00BE7F8B">
        <w:rPr>
          <w:sz w:val="28"/>
          <w:szCs w:val="28"/>
        </w:rPr>
        <w:t>-волевой сферы личности соответ</w:t>
      </w:r>
      <w:r w:rsidRPr="0088286B">
        <w:rPr>
          <w:sz w:val="28"/>
          <w:szCs w:val="28"/>
        </w:rPr>
        <w:t>ствует основным этапам её психического развития, начиная с раннего детства до подросткового периода (ранней юности). В каждом из этих этапов про</w:t>
      </w:r>
      <w:r w:rsidR="00BE7F8B">
        <w:rPr>
          <w:sz w:val="28"/>
          <w:szCs w:val="28"/>
        </w:rPr>
        <w:t>являются эмоциональные, поведен</w:t>
      </w:r>
      <w:r w:rsidRPr="0088286B">
        <w:rPr>
          <w:sz w:val="28"/>
          <w:szCs w:val="28"/>
        </w:rPr>
        <w:t xml:space="preserve">ческие, характерологические особенности, свойственные тому или иному возрасту. Эти особенности отражают проявления </w:t>
      </w:r>
      <w:proofErr w:type="spellStart"/>
      <w:r w:rsidRPr="0088286B">
        <w:rPr>
          <w:sz w:val="28"/>
          <w:szCs w:val="28"/>
        </w:rPr>
        <w:t>нор-мального</w:t>
      </w:r>
      <w:proofErr w:type="spellEnd"/>
      <w:r w:rsidRPr="0088286B">
        <w:rPr>
          <w:sz w:val="28"/>
          <w:szCs w:val="28"/>
        </w:rPr>
        <w:t xml:space="preserve"> возрастного развития. </w:t>
      </w:r>
    </w:p>
    <w:p w:rsidR="0088286B" w:rsidRPr="0088286B" w:rsidRDefault="0088286B" w:rsidP="0088286B">
      <w:pPr>
        <w:pStyle w:val="Default"/>
        <w:ind w:firstLine="686"/>
        <w:jc w:val="both"/>
        <w:rPr>
          <w:sz w:val="28"/>
          <w:szCs w:val="28"/>
        </w:rPr>
      </w:pPr>
      <w:r w:rsidRPr="0088286B">
        <w:rPr>
          <w:b/>
          <w:bCs/>
          <w:sz w:val="28"/>
          <w:szCs w:val="28"/>
        </w:rPr>
        <w:t xml:space="preserve">В возрасте от 0 до 3 лет (период раннего детства) </w:t>
      </w:r>
      <w:r w:rsidR="00BE7F8B">
        <w:rPr>
          <w:sz w:val="28"/>
          <w:szCs w:val="28"/>
        </w:rPr>
        <w:t>домини</w:t>
      </w:r>
      <w:r w:rsidRPr="0088286B">
        <w:rPr>
          <w:sz w:val="28"/>
          <w:szCs w:val="28"/>
        </w:rPr>
        <w:t xml:space="preserve">рует </w:t>
      </w:r>
      <w:r w:rsidRPr="0088286B">
        <w:rPr>
          <w:i/>
          <w:iCs/>
          <w:sz w:val="28"/>
          <w:szCs w:val="28"/>
        </w:rPr>
        <w:t>соматовегетативный тип реагирования</w:t>
      </w:r>
      <w:r w:rsidR="00BE7F8B">
        <w:rPr>
          <w:sz w:val="28"/>
          <w:szCs w:val="28"/>
        </w:rPr>
        <w:t>. Состоянии дис</w:t>
      </w:r>
      <w:r w:rsidRPr="0088286B">
        <w:rPr>
          <w:sz w:val="28"/>
          <w:szCs w:val="28"/>
        </w:rPr>
        <w:t>комфорта или недомогания у ре</w:t>
      </w:r>
      <w:r w:rsidR="00BE7F8B">
        <w:rPr>
          <w:sz w:val="28"/>
          <w:szCs w:val="28"/>
        </w:rPr>
        <w:t>бенка до 3 лет проявляется в об</w:t>
      </w:r>
      <w:r w:rsidRPr="0088286B">
        <w:rPr>
          <w:sz w:val="28"/>
          <w:szCs w:val="28"/>
        </w:rPr>
        <w:t>щей вегетативной и повышенной эмоциональной возбудимости, которые могут сопровождатьс</w:t>
      </w:r>
      <w:r w:rsidR="00BE7F8B">
        <w:rPr>
          <w:sz w:val="28"/>
          <w:szCs w:val="28"/>
        </w:rPr>
        <w:t>я нарушениями сна, аппетита, же</w:t>
      </w:r>
      <w:r w:rsidRPr="0088286B">
        <w:rPr>
          <w:sz w:val="28"/>
          <w:szCs w:val="28"/>
        </w:rPr>
        <w:t xml:space="preserve">лудочно-кишечными расстройствами. </w:t>
      </w:r>
    </w:p>
    <w:p w:rsidR="0088286B" w:rsidRPr="0088286B" w:rsidRDefault="0088286B" w:rsidP="0088286B">
      <w:pPr>
        <w:pStyle w:val="Default"/>
        <w:ind w:firstLine="686"/>
        <w:jc w:val="both"/>
        <w:rPr>
          <w:sz w:val="28"/>
          <w:szCs w:val="28"/>
        </w:rPr>
      </w:pPr>
      <w:r w:rsidRPr="0088286B">
        <w:rPr>
          <w:b/>
          <w:bCs/>
          <w:sz w:val="28"/>
          <w:szCs w:val="28"/>
        </w:rPr>
        <w:t xml:space="preserve">В возрасте от 3 до 7 лет (дошкольный возраст) </w:t>
      </w:r>
      <w:r w:rsidRPr="0088286B">
        <w:rPr>
          <w:sz w:val="28"/>
          <w:szCs w:val="28"/>
        </w:rPr>
        <w:t xml:space="preserve">доминирует </w:t>
      </w:r>
      <w:r w:rsidRPr="0088286B">
        <w:rPr>
          <w:i/>
          <w:iCs/>
          <w:sz w:val="28"/>
          <w:szCs w:val="28"/>
        </w:rPr>
        <w:t>психомоторный тип реагирования</w:t>
      </w:r>
      <w:r w:rsidR="00BE7F8B">
        <w:rPr>
          <w:sz w:val="28"/>
          <w:szCs w:val="28"/>
        </w:rPr>
        <w:t>. Для этого возраста характер</w:t>
      </w:r>
      <w:r w:rsidRPr="0088286B">
        <w:rPr>
          <w:sz w:val="28"/>
          <w:szCs w:val="28"/>
        </w:rPr>
        <w:t>ны повышение общей эмоциональной возбудимости, проявления негативизма, оппозиционности, формирования различных ре</w:t>
      </w:r>
      <w:r w:rsidR="00BE7F8B">
        <w:rPr>
          <w:sz w:val="28"/>
          <w:szCs w:val="28"/>
        </w:rPr>
        <w:t>ак</w:t>
      </w:r>
      <w:r w:rsidRPr="0088286B">
        <w:rPr>
          <w:sz w:val="28"/>
          <w:szCs w:val="28"/>
        </w:rPr>
        <w:t xml:space="preserve">ций страха и испуга. Эмоциональные и поведенческие реакции могут быть следствием воздействия различных факторов, в первую очередь психологических. Наиболее выражены данные особенности в периоды, связанные с интенсивным физическим развитием детского организма и соответствующие возрастным кризисам 3–4 и 7 лет. В период </w:t>
      </w:r>
      <w:r w:rsidR="00BE7F8B">
        <w:rPr>
          <w:sz w:val="28"/>
          <w:szCs w:val="28"/>
        </w:rPr>
        <w:t>возрастного кризиса 3–4 лет пре</w:t>
      </w:r>
      <w:r w:rsidRPr="0088286B">
        <w:rPr>
          <w:sz w:val="28"/>
          <w:szCs w:val="28"/>
        </w:rPr>
        <w:t>обладают реакции оппозиции, протеста, упрямства как одного из вариантов негативизма, ко</w:t>
      </w:r>
      <w:r w:rsidR="00BE7F8B">
        <w:rPr>
          <w:sz w:val="28"/>
          <w:szCs w:val="28"/>
        </w:rPr>
        <w:t>торые протекают на фоне повышен</w:t>
      </w:r>
      <w:r w:rsidRPr="0088286B">
        <w:rPr>
          <w:sz w:val="28"/>
          <w:szCs w:val="28"/>
        </w:rPr>
        <w:t xml:space="preserve">ной эмоциональной возбудимости, обидчивости, плаксивости. Возраст 7 лет </w:t>
      </w:r>
      <w:r w:rsidRPr="0088286B">
        <w:rPr>
          <w:sz w:val="28"/>
          <w:szCs w:val="28"/>
        </w:rPr>
        <w:lastRenderedPageBreak/>
        <w:t>сопровождается более глубоким осознанием своих внутренних переживаний на</w:t>
      </w:r>
      <w:r w:rsidR="00BE7F8B">
        <w:rPr>
          <w:sz w:val="28"/>
          <w:szCs w:val="28"/>
        </w:rPr>
        <w:t xml:space="preserve"> основе формирующегося опыта со</w:t>
      </w:r>
      <w:r w:rsidRPr="0088286B">
        <w:rPr>
          <w:sz w:val="28"/>
          <w:szCs w:val="28"/>
        </w:rPr>
        <w:t xml:space="preserve">циального общения. В этот период закрепляются позитивные и негативные эмоциональные </w:t>
      </w:r>
      <w:r w:rsidR="00BE7F8B">
        <w:rPr>
          <w:sz w:val="28"/>
          <w:szCs w:val="28"/>
        </w:rPr>
        <w:t>реакции. Например, различные ре</w:t>
      </w:r>
      <w:r w:rsidRPr="0088286B">
        <w:rPr>
          <w:sz w:val="28"/>
          <w:szCs w:val="28"/>
        </w:rPr>
        <w:t xml:space="preserve">акции страха или уверенности в своих возможностях. </w:t>
      </w:r>
    </w:p>
    <w:p w:rsidR="0088286B" w:rsidRPr="0088286B" w:rsidRDefault="0088286B" w:rsidP="00BE7F8B">
      <w:pPr>
        <w:pStyle w:val="Default"/>
        <w:ind w:firstLine="686"/>
        <w:jc w:val="both"/>
        <w:rPr>
          <w:sz w:val="28"/>
          <w:szCs w:val="28"/>
        </w:rPr>
      </w:pPr>
      <w:r w:rsidRPr="0088286B">
        <w:rPr>
          <w:b/>
          <w:bCs/>
          <w:sz w:val="28"/>
          <w:szCs w:val="28"/>
        </w:rPr>
        <w:t xml:space="preserve">В возрасте от 7 до 11 лет (младший школьный возраст) </w:t>
      </w:r>
      <w:r w:rsidR="00BE7F8B">
        <w:rPr>
          <w:sz w:val="28"/>
          <w:szCs w:val="28"/>
        </w:rPr>
        <w:t>до</w:t>
      </w:r>
      <w:r w:rsidRPr="0088286B">
        <w:rPr>
          <w:sz w:val="28"/>
          <w:szCs w:val="28"/>
        </w:rPr>
        <w:t xml:space="preserve">минирует </w:t>
      </w:r>
      <w:r w:rsidRPr="0088286B">
        <w:rPr>
          <w:i/>
          <w:iCs/>
          <w:sz w:val="28"/>
          <w:szCs w:val="28"/>
        </w:rPr>
        <w:t>аффективный тип реагирования</w:t>
      </w:r>
      <w:r w:rsidR="00BE7F8B">
        <w:rPr>
          <w:sz w:val="28"/>
          <w:szCs w:val="28"/>
        </w:rPr>
        <w:t>. Для этого возраста ха</w:t>
      </w:r>
      <w:r w:rsidRPr="0088286B">
        <w:rPr>
          <w:sz w:val="28"/>
          <w:szCs w:val="28"/>
        </w:rPr>
        <w:t>рактерны повышение эмоциона</w:t>
      </w:r>
      <w:r w:rsidR="00BE7F8B">
        <w:rPr>
          <w:sz w:val="28"/>
          <w:szCs w:val="28"/>
        </w:rPr>
        <w:t>льной восприимчивости, впечатли</w:t>
      </w:r>
      <w:r w:rsidRPr="0088286B">
        <w:rPr>
          <w:sz w:val="28"/>
          <w:szCs w:val="28"/>
        </w:rPr>
        <w:t>тельность, тревожность, формиро</w:t>
      </w:r>
      <w:r w:rsidR="00BE7F8B">
        <w:rPr>
          <w:sz w:val="28"/>
          <w:szCs w:val="28"/>
        </w:rPr>
        <w:t>вание различных состояний стра</w:t>
      </w:r>
      <w:r w:rsidRPr="0088286B">
        <w:rPr>
          <w:sz w:val="28"/>
          <w:szCs w:val="28"/>
        </w:rPr>
        <w:t>ха (тревоги), которые отличаются стабильностью. Эмоциональные и поведенческие реакции являют</w:t>
      </w:r>
      <w:r w:rsidR="00BE7F8B">
        <w:rPr>
          <w:sz w:val="28"/>
          <w:szCs w:val="28"/>
        </w:rPr>
        <w:t>ся следствием воздействия психо</w:t>
      </w:r>
      <w:r w:rsidRPr="0088286B">
        <w:rPr>
          <w:sz w:val="28"/>
          <w:szCs w:val="28"/>
        </w:rPr>
        <w:t xml:space="preserve">логических факторов. </w:t>
      </w:r>
    </w:p>
    <w:p w:rsidR="00BE7F8B" w:rsidRDefault="0088286B" w:rsidP="0088286B">
      <w:pPr>
        <w:pStyle w:val="Default"/>
        <w:ind w:firstLine="686"/>
        <w:jc w:val="both"/>
        <w:rPr>
          <w:sz w:val="28"/>
          <w:szCs w:val="28"/>
        </w:rPr>
      </w:pPr>
      <w:r w:rsidRPr="0088286B">
        <w:rPr>
          <w:b/>
          <w:bCs/>
          <w:sz w:val="28"/>
          <w:szCs w:val="28"/>
        </w:rPr>
        <w:t xml:space="preserve">В возрасте от 12 до15 лет (средний школьный возраст) </w:t>
      </w:r>
      <w:proofErr w:type="spellStart"/>
      <w:r w:rsidRPr="0088286B">
        <w:rPr>
          <w:sz w:val="28"/>
          <w:szCs w:val="28"/>
        </w:rPr>
        <w:t>до-минирует</w:t>
      </w:r>
      <w:proofErr w:type="spellEnd"/>
      <w:r w:rsidRPr="0088286B">
        <w:rPr>
          <w:sz w:val="28"/>
          <w:szCs w:val="28"/>
        </w:rPr>
        <w:t xml:space="preserve"> </w:t>
      </w:r>
      <w:proofErr w:type="spellStart"/>
      <w:r w:rsidRPr="0088286B">
        <w:rPr>
          <w:i/>
          <w:iCs/>
          <w:sz w:val="28"/>
          <w:szCs w:val="28"/>
        </w:rPr>
        <w:t>эмоционально-идеаторный</w:t>
      </w:r>
      <w:proofErr w:type="spellEnd"/>
      <w:r w:rsidRPr="0088286B">
        <w:rPr>
          <w:i/>
          <w:iCs/>
          <w:sz w:val="28"/>
          <w:szCs w:val="28"/>
        </w:rPr>
        <w:t xml:space="preserve"> тип реагирования</w:t>
      </w:r>
      <w:r w:rsidRPr="0088286B">
        <w:rPr>
          <w:sz w:val="28"/>
          <w:szCs w:val="28"/>
        </w:rPr>
        <w:t>. Для данного возраста характе</w:t>
      </w:r>
      <w:r w:rsidR="00BE7F8B">
        <w:rPr>
          <w:sz w:val="28"/>
          <w:szCs w:val="28"/>
        </w:rPr>
        <w:t>рны эмоциональная неуравновешен</w:t>
      </w:r>
      <w:r w:rsidRPr="0088286B">
        <w:rPr>
          <w:sz w:val="28"/>
          <w:szCs w:val="28"/>
        </w:rPr>
        <w:t xml:space="preserve">ность, раздражительность, обидчивость, обусловленные частыми колебаниями настроения в течение дня, проявление определённых характерологических особенностей, склонность к формированию конфликтных ситуаций, что затрудняет социальную адаптацию подростка. </w:t>
      </w:r>
    </w:p>
    <w:p w:rsidR="0088286B" w:rsidRDefault="0088286B" w:rsidP="00BE7F8B">
      <w:pPr>
        <w:pStyle w:val="Default"/>
        <w:ind w:firstLine="686"/>
        <w:jc w:val="both"/>
        <w:rPr>
          <w:sz w:val="28"/>
          <w:szCs w:val="28"/>
        </w:rPr>
      </w:pPr>
      <w:r w:rsidRPr="0088286B">
        <w:rPr>
          <w:b/>
          <w:bCs/>
          <w:sz w:val="28"/>
          <w:szCs w:val="28"/>
        </w:rPr>
        <w:t>В возрасте 16–18 лет (р</w:t>
      </w:r>
      <w:r w:rsidR="00BE7F8B">
        <w:rPr>
          <w:b/>
          <w:bCs/>
          <w:sz w:val="28"/>
          <w:szCs w:val="28"/>
        </w:rPr>
        <w:t>анняя юность, или старший школь</w:t>
      </w:r>
      <w:r w:rsidRPr="0088286B">
        <w:rPr>
          <w:b/>
          <w:bCs/>
          <w:sz w:val="28"/>
          <w:szCs w:val="28"/>
        </w:rPr>
        <w:t xml:space="preserve">ный возраст) </w:t>
      </w:r>
      <w:r w:rsidRPr="0088286B">
        <w:rPr>
          <w:sz w:val="28"/>
          <w:szCs w:val="28"/>
        </w:rPr>
        <w:t>наблюдается стабилизация эмоционального сос</w:t>
      </w:r>
      <w:r w:rsidR="00BE7F8B">
        <w:rPr>
          <w:sz w:val="28"/>
          <w:szCs w:val="28"/>
        </w:rPr>
        <w:t>тоя</w:t>
      </w:r>
      <w:r w:rsidRPr="0088286B">
        <w:rPr>
          <w:sz w:val="28"/>
          <w:szCs w:val="28"/>
        </w:rPr>
        <w:t xml:space="preserve">ния. Старшие школьники чаще </w:t>
      </w:r>
      <w:r w:rsidR="00BE7F8B">
        <w:rPr>
          <w:sz w:val="28"/>
          <w:szCs w:val="28"/>
        </w:rPr>
        <w:t>проявляют волевые черты характе</w:t>
      </w:r>
      <w:r w:rsidRPr="0088286B">
        <w:rPr>
          <w:sz w:val="28"/>
          <w:szCs w:val="28"/>
        </w:rPr>
        <w:t xml:space="preserve">ра: целеустремленность, самостоятельность, решительность, настойчивость, выдержку, самообладание — при достижении важных для них целей, разрешении сложных ситуаций. Человек имеет определенное представление о своих возможностях и стремится реализовать их путем выбора будущей специальности. </w:t>
      </w:r>
    </w:p>
    <w:p w:rsidR="00BE7F8B" w:rsidRPr="00BA2C9F" w:rsidRDefault="00BE7F8B" w:rsidP="00BE7F8B">
      <w:pPr>
        <w:pStyle w:val="Default"/>
        <w:ind w:firstLine="686"/>
        <w:jc w:val="both"/>
        <w:rPr>
          <w:sz w:val="28"/>
          <w:szCs w:val="28"/>
        </w:rPr>
      </w:pPr>
    </w:p>
    <w:p w:rsidR="00BA2C9F" w:rsidRDefault="007504E4" w:rsidP="00BA2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C9F">
        <w:rPr>
          <w:rFonts w:ascii="Times New Roman" w:hAnsi="Times New Roman" w:cs="Times New Roman"/>
          <w:sz w:val="28"/>
          <w:szCs w:val="28"/>
        </w:rPr>
        <w:t>Развитие эмоциональных и поведенческих проблем может начинаться с единичных реак</w:t>
      </w:r>
      <w:r w:rsidR="00BA2C9F">
        <w:rPr>
          <w:rFonts w:ascii="Times New Roman" w:hAnsi="Times New Roman" w:cs="Times New Roman"/>
          <w:sz w:val="28"/>
          <w:szCs w:val="28"/>
        </w:rPr>
        <w:t>ций и со временем перейти в фор</w:t>
      </w:r>
      <w:r w:rsidRPr="00BA2C9F">
        <w:rPr>
          <w:rFonts w:ascii="Times New Roman" w:hAnsi="Times New Roman" w:cs="Times New Roman"/>
          <w:sz w:val="28"/>
          <w:szCs w:val="28"/>
        </w:rPr>
        <w:t>мирование стойкого патологического процесса.</w:t>
      </w:r>
    </w:p>
    <w:p w:rsidR="00BA2C9F" w:rsidRDefault="00BA2C9F" w:rsidP="00BA2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C9F">
        <w:rPr>
          <w:rFonts w:ascii="Times New Roman" w:hAnsi="Times New Roman" w:cs="Times New Roman"/>
          <w:sz w:val="28"/>
          <w:szCs w:val="28"/>
        </w:rPr>
        <w:t xml:space="preserve">В детском возрасте часто проявляются такие отклонения в поведении, как </w:t>
      </w:r>
      <w:proofErr w:type="spellStart"/>
      <w:r w:rsidRPr="00BA2C9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гиперактивность</w:t>
      </w:r>
      <w:proofErr w:type="spellEnd"/>
      <w:r w:rsidRPr="00BA2C9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A2C9F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импульсивноть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, оппози</w:t>
      </w:r>
      <w:r w:rsidRPr="00BA2C9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ционно-вызывающее поведение.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Гиперактивность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импульсив</w:t>
      </w:r>
      <w:r w:rsidRPr="00BA2C9F">
        <w:rPr>
          <w:rFonts w:ascii="Times New Roman" w:hAnsi="Times New Roman" w:cs="Times New Roman"/>
          <w:sz w:val="28"/>
          <w:szCs w:val="28"/>
        </w:rPr>
        <w:t xml:space="preserve">ность часто сочетаются с нарушением внимания.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C9F" w:rsidRPr="00BA2C9F" w:rsidRDefault="00BA2C9F" w:rsidP="00BA2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C9F">
        <w:rPr>
          <w:rFonts w:ascii="Times New Roman" w:hAnsi="Times New Roman" w:cs="Times New Roman"/>
          <w:sz w:val="28"/>
          <w:szCs w:val="28"/>
        </w:rPr>
        <w:t>Поведенческие и эмоциональные проблемы взаимосвязаны. Поведенческие часто выступают на первый план и</w:t>
      </w:r>
      <w:r>
        <w:rPr>
          <w:rFonts w:ascii="Times New Roman" w:hAnsi="Times New Roman" w:cs="Times New Roman"/>
          <w:sz w:val="28"/>
          <w:szCs w:val="28"/>
        </w:rPr>
        <w:t xml:space="preserve"> скрывают со</w:t>
      </w:r>
      <w:r w:rsidRPr="00BA2C9F">
        <w:rPr>
          <w:rFonts w:ascii="Times New Roman" w:hAnsi="Times New Roman" w:cs="Times New Roman"/>
          <w:sz w:val="28"/>
          <w:szCs w:val="28"/>
        </w:rPr>
        <w:t xml:space="preserve">провождающие их эмоциональные проблемы. </w:t>
      </w:r>
    </w:p>
    <w:p w:rsidR="007504E4" w:rsidRPr="00BA2C9F" w:rsidRDefault="00BA2C9F" w:rsidP="00BA2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C9F">
        <w:rPr>
          <w:rFonts w:ascii="Times New Roman" w:hAnsi="Times New Roman" w:cs="Times New Roman"/>
          <w:sz w:val="28"/>
          <w:szCs w:val="28"/>
        </w:rPr>
        <w:t xml:space="preserve">Эмоциональные проблемы у детей проявляются в форме реакций </w:t>
      </w:r>
      <w:r w:rsidRPr="00BA2C9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агрессии, тревоги, страха, депрессии</w:t>
      </w:r>
      <w:r w:rsidRPr="00BA2C9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72D93" w:rsidRDefault="00072D93" w:rsidP="00D41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0441" w:rsidRPr="0069420A" w:rsidRDefault="00163DB4" w:rsidP="00694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20A">
        <w:rPr>
          <w:rFonts w:ascii="Times New Roman" w:hAnsi="Times New Roman" w:cs="Times New Roman"/>
          <w:sz w:val="28"/>
          <w:szCs w:val="28"/>
        </w:rPr>
        <w:t xml:space="preserve">Психодиагностика особенностей эмоционально-волевой и поведенческой сферы детей основана на комплексном подходе. </w:t>
      </w:r>
    </w:p>
    <w:p w:rsidR="00C85A8B" w:rsidRDefault="00163DB4" w:rsidP="00C85A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20A">
        <w:rPr>
          <w:rFonts w:ascii="Times New Roman" w:hAnsi="Times New Roman" w:cs="Times New Roman"/>
          <w:sz w:val="28"/>
          <w:szCs w:val="28"/>
        </w:rPr>
        <w:t>Графические методики применяются в комплексе с классическими тестами и основными методами психологии (наблюдение, эксперимент и др.).</w:t>
      </w:r>
    </w:p>
    <w:p w:rsidR="00981616" w:rsidRPr="00AB0004" w:rsidRDefault="00981616" w:rsidP="00C85A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004">
        <w:rPr>
          <w:rFonts w:ascii="Times New Roman" w:hAnsi="Times New Roman" w:cs="Times New Roman"/>
          <w:sz w:val="28"/>
          <w:szCs w:val="28"/>
        </w:rPr>
        <w:lastRenderedPageBreak/>
        <w:t xml:space="preserve">На начальном этапе изучения личности ребёнка в качестве одного из основных </w:t>
      </w:r>
      <w:r w:rsidRPr="00B745DB">
        <w:rPr>
          <w:rFonts w:ascii="Times New Roman" w:hAnsi="Times New Roman" w:cs="Times New Roman"/>
          <w:b/>
          <w:sz w:val="28"/>
          <w:szCs w:val="28"/>
        </w:rPr>
        <w:t xml:space="preserve">диагностических </w:t>
      </w:r>
      <w:r w:rsidRPr="00AB0004">
        <w:rPr>
          <w:rFonts w:ascii="Times New Roman" w:hAnsi="Times New Roman" w:cs="Times New Roman"/>
          <w:sz w:val="28"/>
          <w:szCs w:val="28"/>
        </w:rPr>
        <w:t>методов применяется психолого-педагогическое наблюдение.</w:t>
      </w:r>
      <w:r>
        <w:rPr>
          <w:rFonts w:ascii="Times New Roman" w:hAnsi="Times New Roman" w:cs="Times New Roman"/>
          <w:sz w:val="28"/>
          <w:szCs w:val="28"/>
        </w:rPr>
        <w:t xml:space="preserve">  Основные принципы этого метода</w:t>
      </w:r>
      <w:r w:rsidRPr="00AB0004">
        <w:rPr>
          <w:rFonts w:ascii="Times New Roman" w:hAnsi="Times New Roman" w:cs="Times New Roman"/>
          <w:sz w:val="28"/>
          <w:szCs w:val="28"/>
        </w:rPr>
        <w:t xml:space="preserve"> заключаются в следующем:</w:t>
      </w:r>
    </w:p>
    <w:p w:rsidR="00981616" w:rsidRPr="00AB0004" w:rsidRDefault="00981616" w:rsidP="00981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004">
        <w:rPr>
          <w:rFonts w:ascii="Times New Roman" w:hAnsi="Times New Roman" w:cs="Times New Roman"/>
          <w:sz w:val="28"/>
          <w:szCs w:val="28"/>
        </w:rPr>
        <w:t xml:space="preserve">в процессе наблюдения максимально фиксируются объективные внешние </w:t>
      </w:r>
      <w:r>
        <w:rPr>
          <w:rFonts w:ascii="Times New Roman" w:hAnsi="Times New Roman" w:cs="Times New Roman"/>
          <w:sz w:val="28"/>
          <w:szCs w:val="28"/>
        </w:rPr>
        <w:t>проявления исследуемого ребенка</w:t>
      </w:r>
      <w:r w:rsidRPr="00AB000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наблюдение реализуется непрерывно.</w:t>
      </w:r>
    </w:p>
    <w:p w:rsidR="00981616" w:rsidRPr="00AB0004" w:rsidRDefault="00981616" w:rsidP="009816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004">
        <w:rPr>
          <w:rFonts w:ascii="Times New Roman" w:hAnsi="Times New Roman" w:cs="Times New Roman"/>
          <w:sz w:val="28"/>
          <w:szCs w:val="28"/>
        </w:rPr>
        <w:t xml:space="preserve">В процессе психолого-педагогического наблюдения за </w:t>
      </w:r>
      <w:r>
        <w:rPr>
          <w:rFonts w:ascii="Times New Roman" w:hAnsi="Times New Roman" w:cs="Times New Roman"/>
          <w:sz w:val="28"/>
          <w:szCs w:val="28"/>
        </w:rPr>
        <w:t xml:space="preserve">детьми с </w:t>
      </w:r>
      <w:r w:rsidR="00D4167B">
        <w:rPr>
          <w:rFonts w:ascii="Times New Roman" w:hAnsi="Times New Roman" w:cs="Times New Roman"/>
          <w:sz w:val="28"/>
          <w:szCs w:val="28"/>
        </w:rPr>
        <w:t xml:space="preserve">нарушениями в эмоционально-волевой и поведенческой сфере </w:t>
      </w:r>
      <w:r w:rsidRPr="00AB00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ДОУ </w:t>
      </w:r>
      <w:r w:rsidRPr="00AB0004">
        <w:rPr>
          <w:rFonts w:ascii="Times New Roman" w:hAnsi="Times New Roman" w:cs="Times New Roman"/>
          <w:sz w:val="28"/>
          <w:szCs w:val="28"/>
        </w:rPr>
        <w:t>учитываются следующие параметры их</w:t>
      </w:r>
      <w:r>
        <w:rPr>
          <w:rFonts w:ascii="Times New Roman" w:hAnsi="Times New Roman" w:cs="Times New Roman"/>
          <w:sz w:val="28"/>
          <w:szCs w:val="28"/>
        </w:rPr>
        <w:t xml:space="preserve"> коммуникативно-поведенческой и </w:t>
      </w:r>
      <w:r w:rsidRPr="00AB0004">
        <w:rPr>
          <w:rFonts w:ascii="Times New Roman" w:hAnsi="Times New Roman" w:cs="Times New Roman"/>
          <w:sz w:val="28"/>
          <w:szCs w:val="28"/>
        </w:rPr>
        <w:t>эмоционально-волевой сфер: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0004">
        <w:rPr>
          <w:rFonts w:ascii="Times New Roman" w:hAnsi="Times New Roman" w:cs="Times New Roman"/>
          <w:sz w:val="28"/>
          <w:szCs w:val="28"/>
        </w:rPr>
        <w:t xml:space="preserve">стремление ребенка к контакту с </w:t>
      </w:r>
      <w:r>
        <w:rPr>
          <w:rFonts w:ascii="Times New Roman" w:hAnsi="Times New Roman" w:cs="Times New Roman"/>
          <w:sz w:val="28"/>
          <w:szCs w:val="28"/>
        </w:rPr>
        <w:t xml:space="preserve">воспитателями; </w:t>
      </w:r>
      <w:r w:rsidRPr="00AB0004">
        <w:rPr>
          <w:rFonts w:ascii="Times New Roman" w:hAnsi="Times New Roman" w:cs="Times New Roman"/>
          <w:sz w:val="28"/>
          <w:szCs w:val="28"/>
        </w:rPr>
        <w:t>стремление ребенка к контакту со сверстниками;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0004">
        <w:rPr>
          <w:rFonts w:ascii="Times New Roman" w:hAnsi="Times New Roman" w:cs="Times New Roman"/>
          <w:sz w:val="28"/>
          <w:szCs w:val="28"/>
        </w:rPr>
        <w:t>характер взаимодействия (доброжелательность, негативизм, инициативность в осуществлении контакта);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0004">
        <w:rPr>
          <w:rFonts w:ascii="Times New Roman" w:hAnsi="Times New Roman" w:cs="Times New Roman"/>
          <w:sz w:val="28"/>
          <w:szCs w:val="28"/>
        </w:rPr>
        <w:t>преимущественная форма контакта (вербальная, тактильная, зрительная, опосредствованная);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0004">
        <w:rPr>
          <w:rFonts w:ascii="Times New Roman" w:hAnsi="Times New Roman" w:cs="Times New Roman"/>
          <w:sz w:val="28"/>
          <w:szCs w:val="28"/>
        </w:rPr>
        <w:t xml:space="preserve"> ситуации, вызывающие коммуникативные трудности у ребенка;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0004">
        <w:rPr>
          <w:rFonts w:ascii="Times New Roman" w:hAnsi="Times New Roman" w:cs="Times New Roman"/>
          <w:sz w:val="28"/>
          <w:szCs w:val="28"/>
        </w:rPr>
        <w:t xml:space="preserve"> особенности и хара</w:t>
      </w:r>
      <w:r>
        <w:rPr>
          <w:rFonts w:ascii="Times New Roman" w:hAnsi="Times New Roman" w:cs="Times New Roman"/>
          <w:sz w:val="28"/>
          <w:szCs w:val="28"/>
        </w:rPr>
        <w:t>ктер поведенческих проявлений (</w:t>
      </w:r>
      <w:r w:rsidRPr="00AB0004">
        <w:rPr>
          <w:rFonts w:ascii="Times New Roman" w:hAnsi="Times New Roman" w:cs="Times New Roman"/>
          <w:sz w:val="28"/>
          <w:szCs w:val="28"/>
        </w:rPr>
        <w:t>тревожности, застенчивости, агрессивности, истеричности, отгороженности и замкнутости);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0004">
        <w:rPr>
          <w:rFonts w:ascii="Times New Roman" w:hAnsi="Times New Roman" w:cs="Times New Roman"/>
          <w:sz w:val="28"/>
          <w:szCs w:val="28"/>
        </w:rPr>
        <w:t>особенности преобладающего эмоционального фона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AB0004">
        <w:rPr>
          <w:rFonts w:ascii="Times New Roman" w:hAnsi="Times New Roman" w:cs="Times New Roman"/>
          <w:sz w:val="28"/>
          <w:szCs w:val="28"/>
        </w:rPr>
        <w:t xml:space="preserve">характер и содержание высказываний </w:t>
      </w:r>
      <w:r>
        <w:rPr>
          <w:rFonts w:ascii="Times New Roman" w:hAnsi="Times New Roman" w:cs="Times New Roman"/>
          <w:sz w:val="28"/>
          <w:szCs w:val="28"/>
        </w:rPr>
        <w:t>ребенка в процессе игры.</w:t>
      </w:r>
    </w:p>
    <w:p w:rsidR="00A757A1" w:rsidRPr="00A757A1" w:rsidRDefault="00A757A1" w:rsidP="00C85A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7A1">
        <w:rPr>
          <w:rFonts w:ascii="Times New Roman" w:hAnsi="Times New Roman" w:cs="Times New Roman"/>
          <w:sz w:val="28"/>
          <w:szCs w:val="28"/>
        </w:rPr>
        <w:t>Регулярные наблюдения  за детьми  в естественных ситуациях -  в группе, на прогулке, во время прихода в детский сад и ухода из него, позволяют достаточно объективно оценить эмоциональное состояние ребенка в условиях детского сада при взаимодействии с воспитателями, родителями и со сверстниками, в процессе организации деятельности и отдельных режимных моментах.</w:t>
      </w:r>
    </w:p>
    <w:p w:rsidR="00A757A1" w:rsidRPr="00A757A1" w:rsidRDefault="00A757A1" w:rsidP="00C85A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7A1">
        <w:rPr>
          <w:rFonts w:ascii="Times New Roman" w:hAnsi="Times New Roman" w:cs="Times New Roman"/>
          <w:sz w:val="28"/>
          <w:szCs w:val="28"/>
        </w:rPr>
        <w:t xml:space="preserve">Более углубленную диагностику по результатам наблюдения или по запросу </w:t>
      </w:r>
      <w:r>
        <w:rPr>
          <w:rFonts w:ascii="Times New Roman" w:hAnsi="Times New Roman" w:cs="Times New Roman"/>
          <w:sz w:val="28"/>
          <w:szCs w:val="28"/>
        </w:rPr>
        <w:t>педагогов, родителей уже проводим</w:t>
      </w:r>
      <w:r w:rsidRPr="00A757A1">
        <w:rPr>
          <w:rFonts w:ascii="Times New Roman" w:hAnsi="Times New Roman" w:cs="Times New Roman"/>
          <w:sz w:val="28"/>
          <w:szCs w:val="28"/>
        </w:rPr>
        <w:t xml:space="preserve"> используя ту или иную, подходящую в конкретном случае, диагностическую методику.</w:t>
      </w:r>
    </w:p>
    <w:p w:rsidR="00A757A1" w:rsidRDefault="00163DB4" w:rsidP="00C85A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20A">
        <w:rPr>
          <w:rFonts w:ascii="Times New Roman" w:hAnsi="Times New Roman" w:cs="Times New Roman"/>
          <w:sz w:val="28"/>
          <w:szCs w:val="28"/>
        </w:rPr>
        <w:t xml:space="preserve"> Комплексное применение позволяет заинтересовать ребенка и настроить его на совместную работу, получить более общую характеристику личности и отметить возможные проблемы, подтвердить данные других тестов. Кроме диагностики самого ребенка, необходимо получить информацию о нем от родителей и педагогов. Также исследуется поле семейных и социальных отношений.</w:t>
      </w:r>
    </w:p>
    <w:p w:rsidR="00C85A8B" w:rsidRPr="0069420A" w:rsidRDefault="00C85A8B" w:rsidP="00C85A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420A" w:rsidRDefault="00163DB4" w:rsidP="006942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20A">
        <w:rPr>
          <w:rFonts w:ascii="Times New Roman" w:hAnsi="Times New Roman" w:cs="Times New Roman"/>
          <w:b/>
          <w:sz w:val="28"/>
          <w:szCs w:val="28"/>
        </w:rPr>
        <w:t xml:space="preserve">Методики </w:t>
      </w:r>
    </w:p>
    <w:p w:rsidR="0069420A" w:rsidRDefault="00163DB4" w:rsidP="006942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20A">
        <w:rPr>
          <w:rFonts w:ascii="Times New Roman" w:hAnsi="Times New Roman" w:cs="Times New Roman"/>
          <w:b/>
          <w:sz w:val="28"/>
          <w:szCs w:val="28"/>
        </w:rPr>
        <w:t xml:space="preserve">для диагностики </w:t>
      </w:r>
      <w:proofErr w:type="spellStart"/>
      <w:r w:rsidRPr="0069420A">
        <w:rPr>
          <w:rFonts w:ascii="Times New Roman" w:hAnsi="Times New Roman" w:cs="Times New Roman"/>
          <w:b/>
          <w:sz w:val="28"/>
          <w:szCs w:val="28"/>
        </w:rPr>
        <w:t>тревожно-фобических</w:t>
      </w:r>
      <w:proofErr w:type="spellEnd"/>
      <w:r w:rsidRPr="0069420A">
        <w:rPr>
          <w:rFonts w:ascii="Times New Roman" w:hAnsi="Times New Roman" w:cs="Times New Roman"/>
          <w:b/>
          <w:sz w:val="28"/>
          <w:szCs w:val="28"/>
        </w:rPr>
        <w:t xml:space="preserve"> расстройств у детей </w:t>
      </w:r>
    </w:p>
    <w:p w:rsidR="0069420A" w:rsidRDefault="00163DB4" w:rsidP="006942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441">
        <w:rPr>
          <w:rFonts w:ascii="Times New Roman" w:hAnsi="Times New Roman" w:cs="Times New Roman"/>
          <w:sz w:val="28"/>
          <w:szCs w:val="28"/>
        </w:rPr>
        <w:t xml:space="preserve">- методика «Паровозик» (С. В. </w:t>
      </w:r>
      <w:proofErr w:type="spellStart"/>
      <w:r w:rsidRPr="00F40441">
        <w:rPr>
          <w:rFonts w:ascii="Times New Roman" w:hAnsi="Times New Roman" w:cs="Times New Roman"/>
          <w:sz w:val="28"/>
          <w:szCs w:val="28"/>
        </w:rPr>
        <w:t>Велиевой</w:t>
      </w:r>
      <w:proofErr w:type="spellEnd"/>
      <w:r w:rsidRPr="00F40441">
        <w:rPr>
          <w:rFonts w:ascii="Times New Roman" w:hAnsi="Times New Roman" w:cs="Times New Roman"/>
          <w:sz w:val="28"/>
          <w:szCs w:val="28"/>
        </w:rPr>
        <w:t xml:space="preserve">) (выявление тревожности у дошкольников с 2,5 лет); </w:t>
      </w:r>
    </w:p>
    <w:p w:rsidR="0069420A" w:rsidRDefault="00163DB4" w:rsidP="006942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441">
        <w:rPr>
          <w:rFonts w:ascii="Times New Roman" w:hAnsi="Times New Roman" w:cs="Times New Roman"/>
          <w:sz w:val="28"/>
          <w:szCs w:val="28"/>
        </w:rPr>
        <w:t xml:space="preserve">- тест тревожности (Р. </w:t>
      </w:r>
      <w:proofErr w:type="spellStart"/>
      <w:r w:rsidRPr="00F40441">
        <w:rPr>
          <w:rFonts w:ascii="Times New Roman" w:hAnsi="Times New Roman" w:cs="Times New Roman"/>
          <w:sz w:val="28"/>
          <w:szCs w:val="28"/>
        </w:rPr>
        <w:t>Тэммл</w:t>
      </w:r>
      <w:proofErr w:type="spellEnd"/>
      <w:r w:rsidRPr="00F40441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Pr="00F40441">
        <w:rPr>
          <w:rFonts w:ascii="Times New Roman" w:hAnsi="Times New Roman" w:cs="Times New Roman"/>
          <w:sz w:val="28"/>
          <w:szCs w:val="28"/>
        </w:rPr>
        <w:t>Дорки</w:t>
      </w:r>
      <w:proofErr w:type="spellEnd"/>
      <w:r w:rsidRPr="00F40441">
        <w:rPr>
          <w:rFonts w:ascii="Times New Roman" w:hAnsi="Times New Roman" w:cs="Times New Roman"/>
          <w:sz w:val="28"/>
          <w:szCs w:val="28"/>
        </w:rPr>
        <w:t xml:space="preserve">, В. </w:t>
      </w:r>
      <w:proofErr w:type="spellStart"/>
      <w:r w:rsidRPr="00F40441">
        <w:rPr>
          <w:rFonts w:ascii="Times New Roman" w:hAnsi="Times New Roman" w:cs="Times New Roman"/>
          <w:sz w:val="28"/>
          <w:szCs w:val="28"/>
        </w:rPr>
        <w:t>Амен</w:t>
      </w:r>
      <w:proofErr w:type="spellEnd"/>
      <w:r w:rsidRPr="00F40441">
        <w:rPr>
          <w:rFonts w:ascii="Times New Roman" w:hAnsi="Times New Roman" w:cs="Times New Roman"/>
          <w:sz w:val="28"/>
          <w:szCs w:val="28"/>
        </w:rPr>
        <w:t xml:space="preserve">) (для детей 4–7 лет); </w:t>
      </w:r>
    </w:p>
    <w:p w:rsidR="0069420A" w:rsidRDefault="00163DB4" w:rsidP="006942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441">
        <w:rPr>
          <w:rFonts w:ascii="Times New Roman" w:hAnsi="Times New Roman" w:cs="Times New Roman"/>
          <w:sz w:val="28"/>
          <w:szCs w:val="28"/>
        </w:rPr>
        <w:t xml:space="preserve">- методика диагностики школьной тревожности А. </w:t>
      </w:r>
      <w:proofErr w:type="spellStart"/>
      <w:r w:rsidRPr="00F40441">
        <w:rPr>
          <w:rFonts w:ascii="Times New Roman" w:hAnsi="Times New Roman" w:cs="Times New Roman"/>
          <w:sz w:val="28"/>
          <w:szCs w:val="28"/>
        </w:rPr>
        <w:t>Amen</w:t>
      </w:r>
      <w:proofErr w:type="spellEnd"/>
      <w:r w:rsidRPr="00F40441">
        <w:rPr>
          <w:rFonts w:ascii="Times New Roman" w:hAnsi="Times New Roman" w:cs="Times New Roman"/>
          <w:sz w:val="28"/>
          <w:szCs w:val="28"/>
        </w:rPr>
        <w:t xml:space="preserve"> в модификации А. М. Прихожан (для детей 6–9 лет); </w:t>
      </w:r>
    </w:p>
    <w:p w:rsidR="0069420A" w:rsidRDefault="00163DB4" w:rsidP="006942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441">
        <w:rPr>
          <w:rFonts w:ascii="Times New Roman" w:hAnsi="Times New Roman" w:cs="Times New Roman"/>
          <w:sz w:val="28"/>
          <w:szCs w:val="28"/>
        </w:rPr>
        <w:t xml:space="preserve">- методика выявления детских страхов «Страхи в домиках» (А. И. Захарова и М. А. Панфиловой) (для детей 3–15 лет); </w:t>
      </w:r>
    </w:p>
    <w:p w:rsidR="0069420A" w:rsidRDefault="00163DB4" w:rsidP="006942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441">
        <w:rPr>
          <w:rFonts w:ascii="Times New Roman" w:hAnsi="Times New Roman" w:cs="Times New Roman"/>
          <w:sz w:val="28"/>
          <w:szCs w:val="28"/>
        </w:rPr>
        <w:t xml:space="preserve">- методика «Рисунок семьи» (Г. Т. </w:t>
      </w:r>
      <w:proofErr w:type="spellStart"/>
      <w:r w:rsidRPr="00F40441">
        <w:rPr>
          <w:rFonts w:ascii="Times New Roman" w:hAnsi="Times New Roman" w:cs="Times New Roman"/>
          <w:sz w:val="28"/>
          <w:szCs w:val="28"/>
        </w:rPr>
        <w:t>Хоментаускас</w:t>
      </w:r>
      <w:proofErr w:type="spellEnd"/>
      <w:r w:rsidRPr="00F40441">
        <w:rPr>
          <w:rFonts w:ascii="Times New Roman" w:hAnsi="Times New Roman" w:cs="Times New Roman"/>
          <w:sz w:val="28"/>
          <w:szCs w:val="28"/>
        </w:rPr>
        <w:t xml:space="preserve"> и В. К. Лосевой) (применяется с 3–4-летнего возраста); </w:t>
      </w:r>
    </w:p>
    <w:p w:rsidR="0069420A" w:rsidRDefault="00163DB4" w:rsidP="006942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441">
        <w:rPr>
          <w:rFonts w:ascii="Times New Roman" w:hAnsi="Times New Roman" w:cs="Times New Roman"/>
          <w:sz w:val="28"/>
          <w:szCs w:val="28"/>
        </w:rPr>
        <w:lastRenderedPageBreak/>
        <w:t xml:space="preserve">- проективная методика «Рисунок несуществующего животного» (М. 3. </w:t>
      </w:r>
      <w:proofErr w:type="spellStart"/>
      <w:r w:rsidRPr="00F40441">
        <w:rPr>
          <w:rFonts w:ascii="Times New Roman" w:hAnsi="Times New Roman" w:cs="Times New Roman"/>
          <w:sz w:val="28"/>
          <w:szCs w:val="28"/>
        </w:rPr>
        <w:t>Дукаревич</w:t>
      </w:r>
      <w:proofErr w:type="spellEnd"/>
      <w:r w:rsidRPr="00F40441">
        <w:rPr>
          <w:rFonts w:ascii="Times New Roman" w:hAnsi="Times New Roman" w:cs="Times New Roman"/>
          <w:sz w:val="28"/>
          <w:szCs w:val="28"/>
        </w:rPr>
        <w:t xml:space="preserve">) (применяется с 5–6 лет); </w:t>
      </w:r>
    </w:p>
    <w:p w:rsidR="0069420A" w:rsidRDefault="00163DB4" w:rsidP="006942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441">
        <w:rPr>
          <w:rFonts w:ascii="Times New Roman" w:hAnsi="Times New Roman" w:cs="Times New Roman"/>
          <w:sz w:val="28"/>
          <w:szCs w:val="28"/>
        </w:rPr>
        <w:t xml:space="preserve">- проективный тест «Дом — дерево — человек» (Дж. Бак) (применяется с 3–4-летнего возраста); </w:t>
      </w:r>
    </w:p>
    <w:p w:rsidR="0069420A" w:rsidRDefault="00163DB4" w:rsidP="006942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441">
        <w:rPr>
          <w:rFonts w:ascii="Times New Roman" w:hAnsi="Times New Roman" w:cs="Times New Roman"/>
          <w:sz w:val="28"/>
          <w:szCs w:val="28"/>
        </w:rPr>
        <w:t>- графическая методика «Кактус» (М. А. Панфиловой) (применяется с 3-летнего возраста);</w:t>
      </w:r>
    </w:p>
    <w:p w:rsidR="0069420A" w:rsidRDefault="00163DB4" w:rsidP="006942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441">
        <w:rPr>
          <w:rFonts w:ascii="Times New Roman" w:hAnsi="Times New Roman" w:cs="Times New Roman"/>
          <w:sz w:val="28"/>
          <w:szCs w:val="28"/>
        </w:rPr>
        <w:t xml:space="preserve"> - </w:t>
      </w:r>
      <w:r w:rsidRPr="001C3677">
        <w:rPr>
          <w:rFonts w:ascii="Times New Roman" w:hAnsi="Times New Roman" w:cs="Times New Roman"/>
          <w:i/>
          <w:sz w:val="28"/>
          <w:szCs w:val="28"/>
        </w:rPr>
        <w:t xml:space="preserve">цветовой тест </w:t>
      </w:r>
      <w:proofErr w:type="spellStart"/>
      <w:r w:rsidRPr="001C3677">
        <w:rPr>
          <w:rFonts w:ascii="Times New Roman" w:hAnsi="Times New Roman" w:cs="Times New Roman"/>
          <w:i/>
          <w:sz w:val="28"/>
          <w:szCs w:val="28"/>
        </w:rPr>
        <w:t>Люшера</w:t>
      </w:r>
      <w:proofErr w:type="spellEnd"/>
      <w:r w:rsidRPr="00F40441">
        <w:rPr>
          <w:rFonts w:ascii="Times New Roman" w:hAnsi="Times New Roman" w:cs="Times New Roman"/>
          <w:sz w:val="28"/>
          <w:szCs w:val="28"/>
        </w:rPr>
        <w:t xml:space="preserve"> (для детей 8–14 лет), упрощенный вариант; </w:t>
      </w:r>
    </w:p>
    <w:p w:rsidR="00163DB4" w:rsidRDefault="00163DB4" w:rsidP="006942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441">
        <w:rPr>
          <w:rFonts w:ascii="Times New Roman" w:hAnsi="Times New Roman" w:cs="Times New Roman"/>
          <w:sz w:val="28"/>
          <w:szCs w:val="28"/>
        </w:rPr>
        <w:t>- детский апперцептивный тест (</w:t>
      </w:r>
      <w:proofErr w:type="spellStart"/>
      <w:r w:rsidRPr="00F40441">
        <w:rPr>
          <w:rFonts w:ascii="Times New Roman" w:hAnsi="Times New Roman" w:cs="Times New Roman"/>
          <w:sz w:val="28"/>
          <w:szCs w:val="28"/>
        </w:rPr>
        <w:t>Children’s</w:t>
      </w:r>
      <w:proofErr w:type="spellEnd"/>
      <w:r w:rsidRPr="00F404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41">
        <w:rPr>
          <w:rFonts w:ascii="Times New Roman" w:hAnsi="Times New Roman" w:cs="Times New Roman"/>
          <w:sz w:val="28"/>
          <w:szCs w:val="28"/>
        </w:rPr>
        <w:t>Apperception</w:t>
      </w:r>
      <w:proofErr w:type="spellEnd"/>
      <w:r w:rsidRPr="00F404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0441">
        <w:rPr>
          <w:rFonts w:ascii="Times New Roman" w:hAnsi="Times New Roman" w:cs="Times New Roman"/>
          <w:sz w:val="28"/>
          <w:szCs w:val="28"/>
        </w:rPr>
        <w:t>Test</w:t>
      </w:r>
      <w:proofErr w:type="spellEnd"/>
      <w:r w:rsidRPr="00F40441">
        <w:rPr>
          <w:rFonts w:ascii="Times New Roman" w:hAnsi="Times New Roman" w:cs="Times New Roman"/>
          <w:sz w:val="28"/>
          <w:szCs w:val="28"/>
        </w:rPr>
        <w:t xml:space="preserve"> – САТ) (Л. </w:t>
      </w:r>
      <w:proofErr w:type="spellStart"/>
      <w:r w:rsidRPr="00F40441">
        <w:rPr>
          <w:rFonts w:ascii="Times New Roman" w:hAnsi="Times New Roman" w:cs="Times New Roman"/>
          <w:sz w:val="28"/>
          <w:szCs w:val="28"/>
        </w:rPr>
        <w:t>Беллак</w:t>
      </w:r>
      <w:proofErr w:type="spellEnd"/>
      <w:r w:rsidRPr="00F40441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Pr="00F40441">
        <w:rPr>
          <w:rFonts w:ascii="Times New Roman" w:hAnsi="Times New Roman" w:cs="Times New Roman"/>
          <w:sz w:val="28"/>
          <w:szCs w:val="28"/>
        </w:rPr>
        <w:t>Беллак</w:t>
      </w:r>
      <w:proofErr w:type="spellEnd"/>
      <w:r w:rsidRPr="00F40441">
        <w:rPr>
          <w:rFonts w:ascii="Times New Roman" w:hAnsi="Times New Roman" w:cs="Times New Roman"/>
          <w:sz w:val="28"/>
          <w:szCs w:val="28"/>
        </w:rPr>
        <w:t xml:space="preserve">) (для детей 3–10 лет). </w:t>
      </w:r>
    </w:p>
    <w:p w:rsidR="0069420A" w:rsidRDefault="0069420A" w:rsidP="006942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3677" w:rsidRDefault="001C3677" w:rsidP="001C3677">
      <w:pPr>
        <w:jc w:val="both"/>
        <w:rPr>
          <w:rFonts w:ascii="Times New Roman" w:hAnsi="Times New Roman" w:cs="Times New Roman"/>
          <w:sz w:val="28"/>
          <w:szCs w:val="28"/>
        </w:rPr>
      </w:pPr>
      <w:r w:rsidRPr="001C3677">
        <w:rPr>
          <w:rFonts w:ascii="Times New Roman" w:hAnsi="Times New Roman" w:cs="Times New Roman"/>
          <w:b/>
          <w:sz w:val="28"/>
          <w:szCs w:val="28"/>
        </w:rPr>
        <w:t xml:space="preserve">Методики для диагностики синдрома дефицита внимания с </w:t>
      </w:r>
      <w:proofErr w:type="spellStart"/>
      <w:r w:rsidRPr="001C3677">
        <w:rPr>
          <w:rFonts w:ascii="Times New Roman" w:hAnsi="Times New Roman" w:cs="Times New Roman"/>
          <w:b/>
          <w:sz w:val="28"/>
          <w:szCs w:val="28"/>
        </w:rPr>
        <w:t>гиперактивностью</w:t>
      </w:r>
      <w:proofErr w:type="spellEnd"/>
      <w:r w:rsidRPr="001C36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3677" w:rsidRDefault="001C3677" w:rsidP="001C3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677">
        <w:rPr>
          <w:rFonts w:ascii="Times New Roman" w:hAnsi="Times New Roman" w:cs="Times New Roman"/>
          <w:sz w:val="28"/>
          <w:szCs w:val="28"/>
        </w:rPr>
        <w:t>- тес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Тулуз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Пьерона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(для детей 6–</w:t>
      </w:r>
      <w:r w:rsidRPr="001C3677">
        <w:rPr>
          <w:rFonts w:ascii="Times New Roman" w:hAnsi="Times New Roman" w:cs="Times New Roman"/>
          <w:sz w:val="28"/>
          <w:szCs w:val="28"/>
        </w:rPr>
        <w:t xml:space="preserve">11 лет); </w:t>
      </w:r>
    </w:p>
    <w:p w:rsidR="001C3677" w:rsidRDefault="001C3677" w:rsidP="001C3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677">
        <w:rPr>
          <w:rFonts w:ascii="Times New Roman" w:hAnsi="Times New Roman" w:cs="Times New Roman"/>
          <w:sz w:val="28"/>
          <w:szCs w:val="28"/>
        </w:rPr>
        <w:t xml:space="preserve">- методика изучения концентрации и устойчивости внимания (модификация метода </w:t>
      </w:r>
      <w:proofErr w:type="spellStart"/>
      <w:r w:rsidRPr="001C3677">
        <w:rPr>
          <w:rFonts w:ascii="Times New Roman" w:hAnsi="Times New Roman" w:cs="Times New Roman"/>
          <w:sz w:val="28"/>
          <w:szCs w:val="28"/>
        </w:rPr>
        <w:t>Пьерона</w:t>
      </w:r>
      <w:proofErr w:type="spellEnd"/>
      <w:r w:rsidRPr="001C3677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1C3677">
        <w:rPr>
          <w:rFonts w:ascii="Times New Roman" w:hAnsi="Times New Roman" w:cs="Times New Roman"/>
          <w:sz w:val="28"/>
          <w:szCs w:val="28"/>
        </w:rPr>
        <w:t>Рузера</w:t>
      </w:r>
      <w:proofErr w:type="spellEnd"/>
      <w:r w:rsidRPr="001C3677">
        <w:rPr>
          <w:rFonts w:ascii="Times New Roman" w:hAnsi="Times New Roman" w:cs="Times New Roman"/>
          <w:sz w:val="28"/>
          <w:szCs w:val="28"/>
        </w:rPr>
        <w:t xml:space="preserve">) (для детей 6,5–9 лет); </w:t>
      </w:r>
    </w:p>
    <w:p w:rsidR="001C3677" w:rsidRDefault="001C3677" w:rsidP="001C3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677">
        <w:rPr>
          <w:rFonts w:ascii="Times New Roman" w:hAnsi="Times New Roman" w:cs="Times New Roman"/>
          <w:sz w:val="28"/>
          <w:szCs w:val="28"/>
        </w:rPr>
        <w:t>- методика «Найди и вычеркни» (адаптация Е. В. Доценко) (для детей 4–6 лет);</w:t>
      </w:r>
    </w:p>
    <w:p w:rsidR="001C3677" w:rsidRDefault="001C3677" w:rsidP="001C3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677">
        <w:rPr>
          <w:rFonts w:ascii="Times New Roman" w:hAnsi="Times New Roman" w:cs="Times New Roman"/>
          <w:sz w:val="28"/>
          <w:szCs w:val="28"/>
        </w:rPr>
        <w:t xml:space="preserve"> - методика «Таблицы Э. </w:t>
      </w:r>
      <w:proofErr w:type="spellStart"/>
      <w:r w:rsidRPr="001C3677">
        <w:rPr>
          <w:rFonts w:ascii="Times New Roman" w:hAnsi="Times New Roman" w:cs="Times New Roman"/>
          <w:sz w:val="28"/>
          <w:szCs w:val="28"/>
        </w:rPr>
        <w:t>Шульте</w:t>
      </w:r>
      <w:proofErr w:type="spellEnd"/>
      <w:r w:rsidRPr="001C367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(упрощенный вариант) </w:t>
      </w:r>
      <w:r w:rsidRPr="001C3677">
        <w:rPr>
          <w:rFonts w:ascii="Times New Roman" w:hAnsi="Times New Roman" w:cs="Times New Roman"/>
          <w:sz w:val="28"/>
          <w:szCs w:val="28"/>
        </w:rPr>
        <w:t xml:space="preserve">(для детей </w:t>
      </w:r>
      <w:r>
        <w:rPr>
          <w:rFonts w:ascii="Times New Roman" w:hAnsi="Times New Roman" w:cs="Times New Roman"/>
          <w:sz w:val="28"/>
          <w:szCs w:val="28"/>
        </w:rPr>
        <w:t>с 6-7 лет</w:t>
      </w:r>
      <w:r w:rsidRPr="001C3677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1C3677" w:rsidRDefault="001C3677" w:rsidP="001C3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677">
        <w:rPr>
          <w:rFonts w:ascii="Times New Roman" w:hAnsi="Times New Roman" w:cs="Times New Roman"/>
          <w:sz w:val="28"/>
          <w:szCs w:val="28"/>
        </w:rPr>
        <w:t xml:space="preserve">- методика «ДА и НЕТ» (Е. Е. Кравцова) (для детей 6–7 лет); </w:t>
      </w:r>
    </w:p>
    <w:p w:rsidR="001C3677" w:rsidRDefault="001C3677" w:rsidP="001C3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677">
        <w:rPr>
          <w:rFonts w:ascii="Times New Roman" w:hAnsi="Times New Roman" w:cs="Times New Roman"/>
          <w:sz w:val="28"/>
          <w:szCs w:val="28"/>
        </w:rPr>
        <w:t xml:space="preserve">- проба на реципрокную координацию (А. Р. </w:t>
      </w:r>
      <w:proofErr w:type="spellStart"/>
      <w:r w:rsidRPr="001C3677">
        <w:rPr>
          <w:rFonts w:ascii="Times New Roman" w:hAnsi="Times New Roman" w:cs="Times New Roman"/>
          <w:sz w:val="28"/>
          <w:szCs w:val="28"/>
        </w:rPr>
        <w:t>Лурия</w:t>
      </w:r>
      <w:proofErr w:type="spellEnd"/>
      <w:r w:rsidRPr="001C3677">
        <w:rPr>
          <w:rFonts w:ascii="Times New Roman" w:hAnsi="Times New Roman" w:cs="Times New Roman"/>
          <w:sz w:val="28"/>
          <w:szCs w:val="28"/>
        </w:rPr>
        <w:t xml:space="preserve">) (применяется для диагностики мелкой моторики с 4 лет); </w:t>
      </w:r>
    </w:p>
    <w:p w:rsidR="001C3677" w:rsidRDefault="001C3677" w:rsidP="001C3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677">
        <w:rPr>
          <w:rFonts w:ascii="Times New Roman" w:hAnsi="Times New Roman" w:cs="Times New Roman"/>
          <w:sz w:val="28"/>
          <w:szCs w:val="28"/>
        </w:rPr>
        <w:t xml:space="preserve">- исследование моторики и координации движений у детей. (Н. Н. </w:t>
      </w:r>
      <w:proofErr w:type="spellStart"/>
      <w:r w:rsidRPr="001C3677">
        <w:rPr>
          <w:rFonts w:ascii="Times New Roman" w:hAnsi="Times New Roman" w:cs="Times New Roman"/>
          <w:sz w:val="28"/>
          <w:szCs w:val="28"/>
        </w:rPr>
        <w:t>Заваденко</w:t>
      </w:r>
      <w:proofErr w:type="spellEnd"/>
      <w:r w:rsidRPr="001C3677">
        <w:rPr>
          <w:rFonts w:ascii="Times New Roman" w:hAnsi="Times New Roman" w:cs="Times New Roman"/>
          <w:sz w:val="28"/>
          <w:szCs w:val="28"/>
        </w:rPr>
        <w:t xml:space="preserve">) (для детей 5–14 лет); </w:t>
      </w:r>
    </w:p>
    <w:p w:rsidR="001C3677" w:rsidRPr="001C3677" w:rsidRDefault="001C3677" w:rsidP="001C3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677">
        <w:rPr>
          <w:rFonts w:ascii="Times New Roman" w:hAnsi="Times New Roman" w:cs="Times New Roman"/>
          <w:sz w:val="28"/>
          <w:szCs w:val="28"/>
        </w:rPr>
        <w:t>- тест самоконтроля и произвольности (для детей 5–11 лет).</w:t>
      </w:r>
    </w:p>
    <w:p w:rsidR="0069420A" w:rsidRDefault="0069420A" w:rsidP="001C3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3677" w:rsidRDefault="001C3677" w:rsidP="001C3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09B3" w:rsidRDefault="001C3677" w:rsidP="00B36C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5107">
        <w:rPr>
          <w:rFonts w:ascii="Times New Roman" w:hAnsi="Times New Roman" w:cs="Times New Roman"/>
          <w:b/>
          <w:sz w:val="28"/>
          <w:szCs w:val="28"/>
        </w:rPr>
        <w:t xml:space="preserve">Методики для диагностики агрессивных нарушений у детей </w:t>
      </w:r>
    </w:p>
    <w:p w:rsidR="00145107" w:rsidRDefault="001C3677" w:rsidP="00B36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107">
        <w:rPr>
          <w:rFonts w:ascii="Times New Roman" w:hAnsi="Times New Roman" w:cs="Times New Roman"/>
          <w:sz w:val="28"/>
          <w:szCs w:val="28"/>
        </w:rPr>
        <w:t>- тест «Рука» (</w:t>
      </w:r>
      <w:proofErr w:type="spellStart"/>
      <w:r w:rsidRPr="00145107">
        <w:rPr>
          <w:rFonts w:ascii="Times New Roman" w:hAnsi="Times New Roman" w:cs="Times New Roman"/>
          <w:sz w:val="28"/>
          <w:szCs w:val="28"/>
        </w:rPr>
        <w:t>Hand</w:t>
      </w:r>
      <w:proofErr w:type="spellEnd"/>
      <w:r w:rsidRPr="001451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107">
        <w:rPr>
          <w:rFonts w:ascii="Times New Roman" w:hAnsi="Times New Roman" w:cs="Times New Roman"/>
          <w:sz w:val="28"/>
          <w:szCs w:val="28"/>
        </w:rPr>
        <w:t>test</w:t>
      </w:r>
      <w:proofErr w:type="spellEnd"/>
      <w:r w:rsidRPr="00145107">
        <w:rPr>
          <w:rFonts w:ascii="Times New Roman" w:hAnsi="Times New Roman" w:cs="Times New Roman"/>
          <w:sz w:val="28"/>
          <w:szCs w:val="28"/>
        </w:rPr>
        <w:t xml:space="preserve">) (применяется с 3–4-летнего возраста) (Э. Вагнер); </w:t>
      </w:r>
    </w:p>
    <w:p w:rsidR="00145107" w:rsidRDefault="001C3677" w:rsidP="00B36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107">
        <w:rPr>
          <w:rFonts w:ascii="Times New Roman" w:hAnsi="Times New Roman" w:cs="Times New Roman"/>
          <w:sz w:val="28"/>
          <w:szCs w:val="28"/>
        </w:rPr>
        <w:t xml:space="preserve">- проективная методика «Рисунок несуществующего животного» (М. 3. </w:t>
      </w:r>
      <w:proofErr w:type="spellStart"/>
      <w:r w:rsidRPr="00145107">
        <w:rPr>
          <w:rFonts w:ascii="Times New Roman" w:hAnsi="Times New Roman" w:cs="Times New Roman"/>
          <w:sz w:val="28"/>
          <w:szCs w:val="28"/>
        </w:rPr>
        <w:t>Дукаревич</w:t>
      </w:r>
      <w:proofErr w:type="spellEnd"/>
      <w:r w:rsidRPr="00145107">
        <w:rPr>
          <w:rFonts w:ascii="Times New Roman" w:hAnsi="Times New Roman" w:cs="Times New Roman"/>
          <w:sz w:val="28"/>
          <w:szCs w:val="28"/>
        </w:rPr>
        <w:t xml:space="preserve">) (применяется с 5–6 лет); </w:t>
      </w:r>
    </w:p>
    <w:p w:rsidR="00145107" w:rsidRDefault="001C3677" w:rsidP="00B36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107">
        <w:rPr>
          <w:rFonts w:ascii="Times New Roman" w:hAnsi="Times New Roman" w:cs="Times New Roman"/>
          <w:sz w:val="28"/>
          <w:szCs w:val="28"/>
        </w:rPr>
        <w:t xml:space="preserve">- проективный тест «Дом — дерево — человек» (Дж. Бак) (применяется с 3–4-летнего возраста); </w:t>
      </w:r>
    </w:p>
    <w:p w:rsidR="00145107" w:rsidRDefault="001C3677" w:rsidP="00B36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107">
        <w:rPr>
          <w:rFonts w:ascii="Times New Roman" w:hAnsi="Times New Roman" w:cs="Times New Roman"/>
          <w:sz w:val="28"/>
          <w:szCs w:val="28"/>
        </w:rPr>
        <w:t xml:space="preserve">- методика диагностики показателей и форм агрессии </w:t>
      </w:r>
      <w:proofErr w:type="spellStart"/>
      <w:r w:rsidRPr="00145107">
        <w:rPr>
          <w:rFonts w:ascii="Times New Roman" w:hAnsi="Times New Roman" w:cs="Times New Roman"/>
          <w:sz w:val="28"/>
          <w:szCs w:val="28"/>
        </w:rPr>
        <w:t>Басса</w:t>
      </w:r>
      <w:proofErr w:type="spellEnd"/>
      <w:r w:rsidRPr="00145107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145107">
        <w:rPr>
          <w:rFonts w:ascii="Times New Roman" w:hAnsi="Times New Roman" w:cs="Times New Roman"/>
          <w:sz w:val="28"/>
          <w:szCs w:val="28"/>
        </w:rPr>
        <w:t>Дарки</w:t>
      </w:r>
      <w:proofErr w:type="spellEnd"/>
      <w:r w:rsidRPr="00145107">
        <w:rPr>
          <w:rFonts w:ascii="Times New Roman" w:hAnsi="Times New Roman" w:cs="Times New Roman"/>
          <w:sz w:val="28"/>
          <w:szCs w:val="28"/>
        </w:rPr>
        <w:t xml:space="preserve"> (в модификации Г. В. </w:t>
      </w:r>
      <w:proofErr w:type="spellStart"/>
      <w:r w:rsidRPr="00145107">
        <w:rPr>
          <w:rFonts w:ascii="Times New Roman" w:hAnsi="Times New Roman" w:cs="Times New Roman"/>
          <w:sz w:val="28"/>
          <w:szCs w:val="28"/>
        </w:rPr>
        <w:t>Резапкиной</w:t>
      </w:r>
      <w:proofErr w:type="spellEnd"/>
      <w:r w:rsidRPr="00145107">
        <w:rPr>
          <w:rFonts w:ascii="Times New Roman" w:hAnsi="Times New Roman" w:cs="Times New Roman"/>
          <w:sz w:val="28"/>
          <w:szCs w:val="28"/>
        </w:rPr>
        <w:t xml:space="preserve">) (для детей 7–15 лет); </w:t>
      </w:r>
    </w:p>
    <w:p w:rsidR="001C3677" w:rsidRPr="00145107" w:rsidRDefault="001C3677" w:rsidP="00B36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107">
        <w:rPr>
          <w:rFonts w:ascii="Times New Roman" w:hAnsi="Times New Roman" w:cs="Times New Roman"/>
          <w:sz w:val="28"/>
          <w:szCs w:val="28"/>
        </w:rPr>
        <w:t xml:space="preserve">- графическая методика «Кактус» (М. А. Панфиловой) (применяется с 3-летнего возраста) </w:t>
      </w:r>
    </w:p>
    <w:p w:rsidR="001C3677" w:rsidRPr="00145107" w:rsidRDefault="001C3677" w:rsidP="00B36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09B3" w:rsidRDefault="00145107" w:rsidP="00B36C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5107">
        <w:rPr>
          <w:rFonts w:ascii="Times New Roman" w:hAnsi="Times New Roman" w:cs="Times New Roman"/>
          <w:b/>
          <w:sz w:val="28"/>
          <w:szCs w:val="28"/>
        </w:rPr>
        <w:t xml:space="preserve">Методики для диагностики депрессивных состояний у детей </w:t>
      </w:r>
    </w:p>
    <w:p w:rsidR="00145107" w:rsidRDefault="00145107" w:rsidP="00B36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107">
        <w:rPr>
          <w:rFonts w:ascii="Times New Roman" w:hAnsi="Times New Roman" w:cs="Times New Roman"/>
          <w:sz w:val="28"/>
          <w:szCs w:val="28"/>
        </w:rPr>
        <w:t xml:space="preserve">- проективный тест «Дом — дерево — человек» (Дж. Бак) (применяется с 3–4-летнего возраста); </w:t>
      </w:r>
    </w:p>
    <w:p w:rsidR="00145107" w:rsidRDefault="00145107" w:rsidP="00B36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107">
        <w:rPr>
          <w:rFonts w:ascii="Times New Roman" w:hAnsi="Times New Roman" w:cs="Times New Roman"/>
          <w:sz w:val="28"/>
          <w:szCs w:val="28"/>
        </w:rPr>
        <w:t xml:space="preserve">- проективная методика «Рисунок несуществующего животного» (М. 3. </w:t>
      </w:r>
      <w:proofErr w:type="spellStart"/>
      <w:r w:rsidRPr="00145107">
        <w:rPr>
          <w:rFonts w:ascii="Times New Roman" w:hAnsi="Times New Roman" w:cs="Times New Roman"/>
          <w:sz w:val="28"/>
          <w:szCs w:val="28"/>
        </w:rPr>
        <w:t>Дукаревич</w:t>
      </w:r>
      <w:proofErr w:type="spellEnd"/>
      <w:r w:rsidRPr="00145107">
        <w:rPr>
          <w:rFonts w:ascii="Times New Roman" w:hAnsi="Times New Roman" w:cs="Times New Roman"/>
          <w:sz w:val="28"/>
          <w:szCs w:val="28"/>
        </w:rPr>
        <w:t xml:space="preserve">) (применяется с 5–6 лет); </w:t>
      </w:r>
    </w:p>
    <w:p w:rsidR="00145107" w:rsidRPr="00145107" w:rsidRDefault="00145107" w:rsidP="00B36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107">
        <w:rPr>
          <w:rFonts w:ascii="Times New Roman" w:hAnsi="Times New Roman" w:cs="Times New Roman"/>
          <w:sz w:val="28"/>
          <w:szCs w:val="28"/>
        </w:rPr>
        <w:lastRenderedPageBreak/>
        <w:t>- детский апперцептивный тест (</w:t>
      </w:r>
      <w:proofErr w:type="spellStart"/>
      <w:r w:rsidRPr="00145107">
        <w:rPr>
          <w:rFonts w:ascii="Times New Roman" w:hAnsi="Times New Roman" w:cs="Times New Roman"/>
          <w:sz w:val="28"/>
          <w:szCs w:val="28"/>
        </w:rPr>
        <w:t>Children’s</w:t>
      </w:r>
      <w:proofErr w:type="spellEnd"/>
      <w:r w:rsidRPr="001451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107">
        <w:rPr>
          <w:rFonts w:ascii="Times New Roman" w:hAnsi="Times New Roman" w:cs="Times New Roman"/>
          <w:sz w:val="28"/>
          <w:szCs w:val="28"/>
        </w:rPr>
        <w:t>Apperception</w:t>
      </w:r>
      <w:proofErr w:type="spellEnd"/>
      <w:r w:rsidRPr="001451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107">
        <w:rPr>
          <w:rFonts w:ascii="Times New Roman" w:hAnsi="Times New Roman" w:cs="Times New Roman"/>
          <w:sz w:val="28"/>
          <w:szCs w:val="28"/>
        </w:rPr>
        <w:t>Test</w:t>
      </w:r>
      <w:proofErr w:type="spellEnd"/>
      <w:r w:rsidRPr="00145107">
        <w:rPr>
          <w:rFonts w:ascii="Times New Roman" w:hAnsi="Times New Roman" w:cs="Times New Roman"/>
          <w:sz w:val="28"/>
          <w:szCs w:val="28"/>
        </w:rPr>
        <w:t xml:space="preserve"> – САТ) (Л. </w:t>
      </w:r>
      <w:proofErr w:type="spellStart"/>
      <w:r w:rsidRPr="00145107">
        <w:rPr>
          <w:rFonts w:ascii="Times New Roman" w:hAnsi="Times New Roman" w:cs="Times New Roman"/>
          <w:sz w:val="28"/>
          <w:szCs w:val="28"/>
        </w:rPr>
        <w:t>Беллак</w:t>
      </w:r>
      <w:proofErr w:type="spellEnd"/>
      <w:r w:rsidRPr="00145107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Pr="00145107">
        <w:rPr>
          <w:rFonts w:ascii="Times New Roman" w:hAnsi="Times New Roman" w:cs="Times New Roman"/>
          <w:sz w:val="28"/>
          <w:szCs w:val="28"/>
        </w:rPr>
        <w:t>Беллак</w:t>
      </w:r>
      <w:proofErr w:type="spellEnd"/>
      <w:r w:rsidRPr="00145107">
        <w:rPr>
          <w:rFonts w:ascii="Times New Roman" w:hAnsi="Times New Roman" w:cs="Times New Roman"/>
          <w:sz w:val="28"/>
          <w:szCs w:val="28"/>
        </w:rPr>
        <w:t>) (для детей 3–10 лет).</w:t>
      </w:r>
    </w:p>
    <w:p w:rsidR="001C3677" w:rsidRPr="00145107" w:rsidRDefault="001C3677" w:rsidP="00B36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0822" w:rsidRDefault="00170822" w:rsidP="00B36C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5107" w:rsidRDefault="00145107" w:rsidP="00B36C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5107">
        <w:rPr>
          <w:rFonts w:ascii="Times New Roman" w:hAnsi="Times New Roman" w:cs="Times New Roman"/>
          <w:b/>
          <w:sz w:val="28"/>
          <w:szCs w:val="28"/>
        </w:rPr>
        <w:t xml:space="preserve">Методики для диагностики отклоняющегося поведения у детей </w:t>
      </w:r>
    </w:p>
    <w:p w:rsidR="00145107" w:rsidRDefault="00145107" w:rsidP="00170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107">
        <w:rPr>
          <w:rFonts w:ascii="Times New Roman" w:hAnsi="Times New Roman" w:cs="Times New Roman"/>
          <w:sz w:val="28"/>
          <w:szCs w:val="28"/>
        </w:rPr>
        <w:t xml:space="preserve">- графическая методика «Кактус» (М. А. Панфиловой) (применяется с 4-летнего возраста); </w:t>
      </w:r>
    </w:p>
    <w:p w:rsidR="00145107" w:rsidRDefault="00145107" w:rsidP="00170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107">
        <w:rPr>
          <w:rFonts w:ascii="Times New Roman" w:hAnsi="Times New Roman" w:cs="Times New Roman"/>
          <w:sz w:val="28"/>
          <w:szCs w:val="28"/>
        </w:rPr>
        <w:t xml:space="preserve">- проективная методика «Рисунок несуществующего животного» (М. 3. </w:t>
      </w:r>
      <w:proofErr w:type="spellStart"/>
      <w:r w:rsidRPr="00145107">
        <w:rPr>
          <w:rFonts w:ascii="Times New Roman" w:hAnsi="Times New Roman" w:cs="Times New Roman"/>
          <w:sz w:val="28"/>
          <w:szCs w:val="28"/>
        </w:rPr>
        <w:t>Дукаревич</w:t>
      </w:r>
      <w:proofErr w:type="spellEnd"/>
      <w:r w:rsidRPr="00145107">
        <w:rPr>
          <w:rFonts w:ascii="Times New Roman" w:hAnsi="Times New Roman" w:cs="Times New Roman"/>
          <w:sz w:val="28"/>
          <w:szCs w:val="28"/>
        </w:rPr>
        <w:t xml:space="preserve">) (применяется с 5–6 лет); </w:t>
      </w:r>
    </w:p>
    <w:p w:rsidR="00145107" w:rsidRDefault="00145107" w:rsidP="00170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107">
        <w:rPr>
          <w:rFonts w:ascii="Times New Roman" w:hAnsi="Times New Roman" w:cs="Times New Roman"/>
          <w:sz w:val="28"/>
          <w:szCs w:val="28"/>
        </w:rPr>
        <w:t xml:space="preserve">- проективный тест «Дом — дерево — человек» (Дж. Бак) (применяется с 3–4-летнего возраста); </w:t>
      </w:r>
    </w:p>
    <w:p w:rsidR="00145107" w:rsidRDefault="00145107" w:rsidP="00170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107">
        <w:rPr>
          <w:rFonts w:ascii="Times New Roman" w:hAnsi="Times New Roman" w:cs="Times New Roman"/>
          <w:sz w:val="28"/>
          <w:szCs w:val="28"/>
        </w:rPr>
        <w:t xml:space="preserve">- проективная методика «Человек под дождем» (Е. В. Романова, Т. И. </w:t>
      </w:r>
      <w:proofErr w:type="spellStart"/>
      <w:r w:rsidRPr="00145107">
        <w:rPr>
          <w:rFonts w:ascii="Times New Roman" w:hAnsi="Times New Roman" w:cs="Times New Roman"/>
          <w:sz w:val="28"/>
          <w:szCs w:val="28"/>
        </w:rPr>
        <w:t>Сытько</w:t>
      </w:r>
      <w:proofErr w:type="spellEnd"/>
      <w:r w:rsidRPr="00145107">
        <w:rPr>
          <w:rFonts w:ascii="Times New Roman" w:hAnsi="Times New Roman" w:cs="Times New Roman"/>
          <w:sz w:val="28"/>
          <w:szCs w:val="28"/>
        </w:rPr>
        <w:t>) (применяется с 5–6 лет);</w:t>
      </w:r>
    </w:p>
    <w:p w:rsidR="001C3677" w:rsidRDefault="00092989" w:rsidP="00170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989">
        <w:rPr>
          <w:rFonts w:ascii="Times New Roman" w:hAnsi="Times New Roman" w:cs="Times New Roman"/>
          <w:sz w:val="28"/>
          <w:szCs w:val="28"/>
        </w:rPr>
        <w:t xml:space="preserve">Интересной версией методики «Рисунок человека» является задание «Нарисуй человека под дождем». Эта простая модификация основной инструкции дает необыкновенно богатый клинический материал, позволяющий оценить поведение человека, находящегося под действием символического </w:t>
      </w:r>
      <w:proofErr w:type="spellStart"/>
      <w:r w:rsidRPr="00092989">
        <w:rPr>
          <w:rFonts w:ascii="Times New Roman" w:hAnsi="Times New Roman" w:cs="Times New Roman"/>
          <w:sz w:val="28"/>
          <w:szCs w:val="28"/>
        </w:rPr>
        <w:t>стрессогенного</w:t>
      </w:r>
      <w:proofErr w:type="spellEnd"/>
      <w:r w:rsidRPr="00092989">
        <w:rPr>
          <w:rFonts w:ascii="Times New Roman" w:hAnsi="Times New Roman" w:cs="Times New Roman"/>
          <w:sz w:val="28"/>
          <w:szCs w:val="28"/>
        </w:rPr>
        <w:t xml:space="preserve"> фактора, в данном случае — дождя.</w:t>
      </w:r>
    </w:p>
    <w:p w:rsidR="001C3677" w:rsidRDefault="001C3677" w:rsidP="00170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5107" w:rsidRDefault="00145107" w:rsidP="00170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107">
        <w:rPr>
          <w:rFonts w:ascii="Times New Roman" w:hAnsi="Times New Roman" w:cs="Times New Roman"/>
          <w:b/>
          <w:sz w:val="28"/>
          <w:szCs w:val="28"/>
        </w:rPr>
        <w:t>Методики для выявления особенностей межличностных и внутрисемейных отношений</w:t>
      </w:r>
      <w:r w:rsidRPr="001451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5107" w:rsidRDefault="00145107" w:rsidP="00170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107">
        <w:rPr>
          <w:rFonts w:ascii="Times New Roman" w:hAnsi="Times New Roman" w:cs="Times New Roman"/>
          <w:sz w:val="28"/>
          <w:szCs w:val="28"/>
        </w:rPr>
        <w:t xml:space="preserve">- методика исследования межличностных отношений ребенка Рене Жиля (для детей 4–12 лет); </w:t>
      </w:r>
    </w:p>
    <w:p w:rsidR="00145107" w:rsidRDefault="00145107" w:rsidP="00170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107">
        <w:rPr>
          <w:rFonts w:ascii="Times New Roman" w:hAnsi="Times New Roman" w:cs="Times New Roman"/>
          <w:sz w:val="28"/>
          <w:szCs w:val="28"/>
        </w:rPr>
        <w:t xml:space="preserve">- методика «Рисунок семьи» (Г. Т. </w:t>
      </w:r>
      <w:proofErr w:type="spellStart"/>
      <w:r w:rsidRPr="00145107">
        <w:rPr>
          <w:rFonts w:ascii="Times New Roman" w:hAnsi="Times New Roman" w:cs="Times New Roman"/>
          <w:sz w:val="28"/>
          <w:szCs w:val="28"/>
        </w:rPr>
        <w:t>Хоментаускас</w:t>
      </w:r>
      <w:proofErr w:type="spellEnd"/>
      <w:r w:rsidRPr="00145107">
        <w:rPr>
          <w:rFonts w:ascii="Times New Roman" w:hAnsi="Times New Roman" w:cs="Times New Roman"/>
          <w:sz w:val="28"/>
          <w:szCs w:val="28"/>
        </w:rPr>
        <w:t xml:space="preserve"> и В. К. Лосевой) (применяется с 3–4-летнего возраста); </w:t>
      </w:r>
    </w:p>
    <w:p w:rsidR="00145107" w:rsidRDefault="00145107" w:rsidP="00170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107">
        <w:rPr>
          <w:rFonts w:ascii="Times New Roman" w:hAnsi="Times New Roman" w:cs="Times New Roman"/>
          <w:sz w:val="28"/>
          <w:szCs w:val="28"/>
        </w:rPr>
        <w:t xml:space="preserve">- проективная игра «Почта» (модификация теста Е. </w:t>
      </w:r>
      <w:proofErr w:type="spellStart"/>
      <w:r w:rsidRPr="00145107">
        <w:rPr>
          <w:rFonts w:ascii="Times New Roman" w:hAnsi="Times New Roman" w:cs="Times New Roman"/>
          <w:sz w:val="28"/>
          <w:szCs w:val="28"/>
        </w:rPr>
        <w:t>Антони</w:t>
      </w:r>
      <w:proofErr w:type="spellEnd"/>
      <w:r w:rsidRPr="00145107">
        <w:rPr>
          <w:rFonts w:ascii="Times New Roman" w:hAnsi="Times New Roman" w:cs="Times New Roman"/>
          <w:sz w:val="28"/>
          <w:szCs w:val="28"/>
        </w:rPr>
        <w:t xml:space="preserve"> и Е. Бене) (для детей 4–6 лет); </w:t>
      </w:r>
    </w:p>
    <w:p w:rsidR="00145107" w:rsidRDefault="00145107" w:rsidP="00170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107">
        <w:rPr>
          <w:rFonts w:ascii="Times New Roman" w:hAnsi="Times New Roman" w:cs="Times New Roman"/>
          <w:sz w:val="28"/>
          <w:szCs w:val="28"/>
        </w:rPr>
        <w:t xml:space="preserve">- семейный тест отношений (СТО) (модифицированный вариант И. М. Марковской) (для детей 6–14 лет); </w:t>
      </w:r>
    </w:p>
    <w:p w:rsidR="00145107" w:rsidRDefault="00145107" w:rsidP="00170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107">
        <w:rPr>
          <w:rFonts w:ascii="Times New Roman" w:hAnsi="Times New Roman" w:cs="Times New Roman"/>
          <w:sz w:val="28"/>
          <w:szCs w:val="28"/>
        </w:rPr>
        <w:t xml:space="preserve">- проективная методика «Кинетический рисунок семьи» (применяется с 3–4 лет); </w:t>
      </w:r>
    </w:p>
    <w:p w:rsidR="00145107" w:rsidRDefault="00145107" w:rsidP="00170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107">
        <w:rPr>
          <w:rFonts w:ascii="Times New Roman" w:hAnsi="Times New Roman" w:cs="Times New Roman"/>
          <w:sz w:val="28"/>
          <w:szCs w:val="28"/>
        </w:rPr>
        <w:t xml:space="preserve">- проективная методика «Семья в образах животных» (применяется с 3–4 лет); </w:t>
      </w:r>
    </w:p>
    <w:p w:rsidR="00145107" w:rsidRDefault="00145107" w:rsidP="00170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107">
        <w:rPr>
          <w:rFonts w:ascii="Times New Roman" w:hAnsi="Times New Roman" w:cs="Times New Roman"/>
          <w:sz w:val="28"/>
          <w:szCs w:val="28"/>
        </w:rPr>
        <w:t>- детский апперцептивный тест (</w:t>
      </w:r>
      <w:proofErr w:type="spellStart"/>
      <w:r w:rsidRPr="00145107">
        <w:rPr>
          <w:rFonts w:ascii="Times New Roman" w:hAnsi="Times New Roman" w:cs="Times New Roman"/>
          <w:sz w:val="28"/>
          <w:szCs w:val="28"/>
        </w:rPr>
        <w:t>Children’s</w:t>
      </w:r>
      <w:proofErr w:type="spellEnd"/>
      <w:r w:rsidRPr="001451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107">
        <w:rPr>
          <w:rFonts w:ascii="Times New Roman" w:hAnsi="Times New Roman" w:cs="Times New Roman"/>
          <w:sz w:val="28"/>
          <w:szCs w:val="28"/>
        </w:rPr>
        <w:t>Apperception</w:t>
      </w:r>
      <w:proofErr w:type="spellEnd"/>
      <w:r w:rsidRPr="001451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5107">
        <w:rPr>
          <w:rFonts w:ascii="Times New Roman" w:hAnsi="Times New Roman" w:cs="Times New Roman"/>
          <w:sz w:val="28"/>
          <w:szCs w:val="28"/>
        </w:rPr>
        <w:t>Test</w:t>
      </w:r>
      <w:proofErr w:type="spellEnd"/>
      <w:r w:rsidRPr="00145107">
        <w:rPr>
          <w:rFonts w:ascii="Times New Roman" w:hAnsi="Times New Roman" w:cs="Times New Roman"/>
          <w:sz w:val="28"/>
          <w:szCs w:val="28"/>
        </w:rPr>
        <w:t xml:space="preserve"> – САТ) (Л. </w:t>
      </w:r>
      <w:proofErr w:type="spellStart"/>
      <w:r w:rsidRPr="00145107">
        <w:rPr>
          <w:rFonts w:ascii="Times New Roman" w:hAnsi="Times New Roman" w:cs="Times New Roman"/>
          <w:sz w:val="28"/>
          <w:szCs w:val="28"/>
        </w:rPr>
        <w:t>Беллак</w:t>
      </w:r>
      <w:proofErr w:type="spellEnd"/>
      <w:r w:rsidRPr="00145107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Pr="00145107">
        <w:rPr>
          <w:rFonts w:ascii="Times New Roman" w:hAnsi="Times New Roman" w:cs="Times New Roman"/>
          <w:sz w:val="28"/>
          <w:szCs w:val="28"/>
        </w:rPr>
        <w:t>Беллак</w:t>
      </w:r>
      <w:proofErr w:type="spellEnd"/>
      <w:r w:rsidRPr="00145107">
        <w:rPr>
          <w:rFonts w:ascii="Times New Roman" w:hAnsi="Times New Roman" w:cs="Times New Roman"/>
          <w:sz w:val="28"/>
          <w:szCs w:val="28"/>
        </w:rPr>
        <w:t xml:space="preserve">) (для детей 3–10 лет); </w:t>
      </w:r>
    </w:p>
    <w:p w:rsidR="00145107" w:rsidRPr="00145107" w:rsidRDefault="00145107" w:rsidP="00170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107">
        <w:rPr>
          <w:rFonts w:ascii="Times New Roman" w:hAnsi="Times New Roman" w:cs="Times New Roman"/>
          <w:sz w:val="28"/>
          <w:szCs w:val="28"/>
        </w:rPr>
        <w:t xml:space="preserve">- проективная методика «Три дерева» (Э. </w:t>
      </w:r>
      <w:proofErr w:type="spellStart"/>
      <w:r w:rsidRPr="00145107">
        <w:rPr>
          <w:rFonts w:ascii="Times New Roman" w:hAnsi="Times New Roman" w:cs="Times New Roman"/>
          <w:sz w:val="28"/>
          <w:szCs w:val="28"/>
        </w:rPr>
        <w:t>Клессман</w:t>
      </w:r>
      <w:proofErr w:type="spellEnd"/>
      <w:r w:rsidRPr="00145107">
        <w:rPr>
          <w:rFonts w:ascii="Times New Roman" w:hAnsi="Times New Roman" w:cs="Times New Roman"/>
          <w:sz w:val="28"/>
          <w:szCs w:val="28"/>
        </w:rPr>
        <w:t>) (применяется с 6 лет).</w:t>
      </w:r>
    </w:p>
    <w:p w:rsidR="00145107" w:rsidRPr="00145107" w:rsidRDefault="00145107" w:rsidP="00170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5107" w:rsidRDefault="00145107" w:rsidP="001708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45107">
        <w:rPr>
          <w:rFonts w:ascii="Times New Roman" w:hAnsi="Times New Roman" w:cs="Times New Roman"/>
          <w:b/>
          <w:sz w:val="28"/>
          <w:szCs w:val="28"/>
        </w:rPr>
        <w:t>Опросники</w:t>
      </w:r>
      <w:proofErr w:type="spellEnd"/>
      <w:r w:rsidRPr="00145107">
        <w:rPr>
          <w:rFonts w:ascii="Times New Roman" w:hAnsi="Times New Roman" w:cs="Times New Roman"/>
          <w:b/>
          <w:sz w:val="28"/>
          <w:szCs w:val="28"/>
        </w:rPr>
        <w:t xml:space="preserve"> для родителей</w:t>
      </w:r>
    </w:p>
    <w:p w:rsidR="00145107" w:rsidRDefault="00145107" w:rsidP="00170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107">
        <w:rPr>
          <w:rFonts w:ascii="Times New Roman" w:hAnsi="Times New Roman" w:cs="Times New Roman"/>
          <w:sz w:val="28"/>
          <w:szCs w:val="28"/>
        </w:rPr>
        <w:t xml:space="preserve"> - методика «Неоконченные предложения» (А. М. Щетинина); </w:t>
      </w:r>
    </w:p>
    <w:p w:rsidR="00145107" w:rsidRDefault="00145107" w:rsidP="00170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10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45107">
        <w:rPr>
          <w:rFonts w:ascii="Times New Roman" w:hAnsi="Times New Roman" w:cs="Times New Roman"/>
          <w:sz w:val="28"/>
          <w:szCs w:val="28"/>
        </w:rPr>
        <w:t>опросник</w:t>
      </w:r>
      <w:proofErr w:type="spellEnd"/>
      <w:r w:rsidRPr="00145107">
        <w:rPr>
          <w:rFonts w:ascii="Times New Roman" w:hAnsi="Times New Roman" w:cs="Times New Roman"/>
          <w:sz w:val="28"/>
          <w:szCs w:val="28"/>
        </w:rPr>
        <w:t xml:space="preserve"> «Взаимодействие родителя с ребёнком» (ВРР) (И. М. Марковская); </w:t>
      </w:r>
    </w:p>
    <w:p w:rsidR="00145107" w:rsidRDefault="00145107" w:rsidP="00170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10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45107">
        <w:rPr>
          <w:rFonts w:ascii="Times New Roman" w:hAnsi="Times New Roman" w:cs="Times New Roman"/>
          <w:sz w:val="28"/>
          <w:szCs w:val="28"/>
        </w:rPr>
        <w:t>тест-опросник</w:t>
      </w:r>
      <w:proofErr w:type="spellEnd"/>
      <w:r w:rsidRPr="00145107">
        <w:rPr>
          <w:rFonts w:ascii="Times New Roman" w:hAnsi="Times New Roman" w:cs="Times New Roman"/>
          <w:sz w:val="28"/>
          <w:szCs w:val="28"/>
        </w:rPr>
        <w:t xml:space="preserve"> родительского отношения (А. Я. Варга, В. В. </w:t>
      </w:r>
      <w:proofErr w:type="spellStart"/>
      <w:r w:rsidRPr="00145107">
        <w:rPr>
          <w:rFonts w:ascii="Times New Roman" w:hAnsi="Times New Roman" w:cs="Times New Roman"/>
          <w:sz w:val="28"/>
          <w:szCs w:val="28"/>
        </w:rPr>
        <w:t>Столин</w:t>
      </w:r>
      <w:proofErr w:type="spellEnd"/>
      <w:r w:rsidRPr="00145107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145107" w:rsidRDefault="00145107" w:rsidP="00170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107">
        <w:rPr>
          <w:rFonts w:ascii="Times New Roman" w:hAnsi="Times New Roman" w:cs="Times New Roman"/>
          <w:sz w:val="28"/>
          <w:szCs w:val="28"/>
        </w:rPr>
        <w:t xml:space="preserve">- методика PARI. </w:t>
      </w:r>
      <w:proofErr w:type="spellStart"/>
      <w:r w:rsidRPr="00145107">
        <w:rPr>
          <w:rFonts w:ascii="Times New Roman" w:hAnsi="Times New Roman" w:cs="Times New Roman"/>
          <w:sz w:val="28"/>
          <w:szCs w:val="28"/>
        </w:rPr>
        <w:t>Тест-опросник</w:t>
      </w:r>
      <w:proofErr w:type="spellEnd"/>
      <w:r w:rsidRPr="00145107">
        <w:rPr>
          <w:rFonts w:ascii="Times New Roman" w:hAnsi="Times New Roman" w:cs="Times New Roman"/>
          <w:sz w:val="28"/>
          <w:szCs w:val="28"/>
        </w:rPr>
        <w:t xml:space="preserve"> изучения родительских установок (Е. С. </w:t>
      </w:r>
      <w:proofErr w:type="spellStart"/>
      <w:r w:rsidRPr="00145107">
        <w:rPr>
          <w:rFonts w:ascii="Times New Roman" w:hAnsi="Times New Roman" w:cs="Times New Roman"/>
          <w:sz w:val="28"/>
          <w:szCs w:val="28"/>
        </w:rPr>
        <w:t>Шефер</w:t>
      </w:r>
      <w:proofErr w:type="spellEnd"/>
      <w:r w:rsidRPr="00145107">
        <w:rPr>
          <w:rFonts w:ascii="Times New Roman" w:hAnsi="Times New Roman" w:cs="Times New Roman"/>
          <w:sz w:val="28"/>
          <w:szCs w:val="28"/>
        </w:rPr>
        <w:t xml:space="preserve"> и Р. К. Белл); </w:t>
      </w:r>
    </w:p>
    <w:p w:rsidR="00145107" w:rsidRPr="00145107" w:rsidRDefault="00145107" w:rsidP="00170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107">
        <w:rPr>
          <w:rFonts w:ascii="Times New Roman" w:hAnsi="Times New Roman" w:cs="Times New Roman"/>
          <w:sz w:val="28"/>
          <w:szCs w:val="28"/>
        </w:rPr>
        <w:lastRenderedPageBreak/>
        <w:t xml:space="preserve">- анкета для родителей детей 5–15 лет для выявления СДВГ и малых мозговых дисфункций (Н. Н. </w:t>
      </w:r>
      <w:proofErr w:type="spellStart"/>
      <w:r w:rsidRPr="00145107">
        <w:rPr>
          <w:rFonts w:ascii="Times New Roman" w:hAnsi="Times New Roman" w:cs="Times New Roman"/>
          <w:sz w:val="28"/>
          <w:szCs w:val="28"/>
        </w:rPr>
        <w:t>Заваденко</w:t>
      </w:r>
      <w:proofErr w:type="spellEnd"/>
      <w:r w:rsidRPr="00145107">
        <w:rPr>
          <w:rFonts w:ascii="Times New Roman" w:hAnsi="Times New Roman" w:cs="Times New Roman"/>
          <w:sz w:val="28"/>
          <w:szCs w:val="28"/>
        </w:rPr>
        <w:t>).</w:t>
      </w:r>
    </w:p>
    <w:p w:rsidR="00145107" w:rsidRPr="00145107" w:rsidRDefault="00145107" w:rsidP="00170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5107" w:rsidRDefault="00145107" w:rsidP="00170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5107">
        <w:rPr>
          <w:rFonts w:ascii="Times New Roman" w:hAnsi="Times New Roman" w:cs="Times New Roman"/>
          <w:b/>
          <w:sz w:val="28"/>
          <w:szCs w:val="28"/>
        </w:rPr>
        <w:t>Опросники</w:t>
      </w:r>
      <w:proofErr w:type="spellEnd"/>
      <w:r w:rsidRPr="00145107">
        <w:rPr>
          <w:rFonts w:ascii="Times New Roman" w:hAnsi="Times New Roman" w:cs="Times New Roman"/>
          <w:b/>
          <w:sz w:val="28"/>
          <w:szCs w:val="28"/>
        </w:rPr>
        <w:t xml:space="preserve"> для педагогов</w:t>
      </w:r>
      <w:r w:rsidRPr="001451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5107" w:rsidRDefault="00145107" w:rsidP="00170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107">
        <w:rPr>
          <w:rFonts w:ascii="Times New Roman" w:hAnsi="Times New Roman" w:cs="Times New Roman"/>
          <w:sz w:val="28"/>
          <w:szCs w:val="28"/>
        </w:rPr>
        <w:t xml:space="preserve">- анкета для педагогов «Выявление синдрома дефицита внимания» (Е. В. </w:t>
      </w:r>
      <w:proofErr w:type="spellStart"/>
      <w:r w:rsidRPr="00145107">
        <w:rPr>
          <w:rFonts w:ascii="Times New Roman" w:hAnsi="Times New Roman" w:cs="Times New Roman"/>
          <w:sz w:val="28"/>
          <w:szCs w:val="28"/>
        </w:rPr>
        <w:t>Шарапановской</w:t>
      </w:r>
      <w:proofErr w:type="spellEnd"/>
      <w:r w:rsidRPr="00145107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145107" w:rsidRDefault="00145107" w:rsidP="00170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107">
        <w:rPr>
          <w:rFonts w:ascii="Times New Roman" w:hAnsi="Times New Roman" w:cs="Times New Roman"/>
          <w:sz w:val="28"/>
          <w:szCs w:val="28"/>
        </w:rPr>
        <w:t xml:space="preserve">- карта наблюдений (Д. </w:t>
      </w:r>
      <w:proofErr w:type="spellStart"/>
      <w:r w:rsidRPr="00145107">
        <w:rPr>
          <w:rFonts w:ascii="Times New Roman" w:hAnsi="Times New Roman" w:cs="Times New Roman"/>
          <w:sz w:val="28"/>
          <w:szCs w:val="28"/>
        </w:rPr>
        <w:t>Стотта</w:t>
      </w:r>
      <w:proofErr w:type="spellEnd"/>
      <w:r w:rsidRPr="00145107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145107" w:rsidRPr="00145107" w:rsidRDefault="00145107" w:rsidP="00170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510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45107">
        <w:rPr>
          <w:rFonts w:ascii="Times New Roman" w:hAnsi="Times New Roman" w:cs="Times New Roman"/>
          <w:sz w:val="28"/>
          <w:szCs w:val="28"/>
        </w:rPr>
        <w:t>опросники</w:t>
      </w:r>
      <w:proofErr w:type="spellEnd"/>
      <w:r w:rsidRPr="00145107">
        <w:rPr>
          <w:rFonts w:ascii="Times New Roman" w:hAnsi="Times New Roman" w:cs="Times New Roman"/>
          <w:sz w:val="28"/>
          <w:szCs w:val="28"/>
        </w:rPr>
        <w:t xml:space="preserve"> Т. М. </w:t>
      </w:r>
      <w:proofErr w:type="spellStart"/>
      <w:r w:rsidRPr="00145107">
        <w:rPr>
          <w:rFonts w:ascii="Times New Roman" w:hAnsi="Times New Roman" w:cs="Times New Roman"/>
          <w:sz w:val="28"/>
          <w:szCs w:val="28"/>
        </w:rPr>
        <w:t>Ахенбаха</w:t>
      </w:r>
      <w:proofErr w:type="spellEnd"/>
      <w:r w:rsidRPr="00145107">
        <w:rPr>
          <w:rFonts w:ascii="Times New Roman" w:hAnsi="Times New Roman" w:cs="Times New Roman"/>
          <w:sz w:val="28"/>
          <w:szCs w:val="28"/>
        </w:rPr>
        <w:t xml:space="preserve"> для учителей.</w:t>
      </w:r>
    </w:p>
    <w:p w:rsidR="00145107" w:rsidRPr="00F40441" w:rsidRDefault="00145107" w:rsidP="00170822">
      <w:pPr>
        <w:spacing w:after="0" w:line="240" w:lineRule="auto"/>
      </w:pPr>
    </w:p>
    <w:sectPr w:rsidR="00145107" w:rsidRPr="00F40441" w:rsidSect="005C6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657807"/>
    <w:multiLevelType w:val="hybridMultilevel"/>
    <w:tmpl w:val="E99EE480"/>
    <w:lvl w:ilvl="0" w:tplc="936E78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5248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A24F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0277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B010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D871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5644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A841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812BD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63DB4"/>
    <w:rsid w:val="000433F9"/>
    <w:rsid w:val="00072D93"/>
    <w:rsid w:val="00092989"/>
    <w:rsid w:val="00094A08"/>
    <w:rsid w:val="000C128B"/>
    <w:rsid w:val="000D13AF"/>
    <w:rsid w:val="000E29B2"/>
    <w:rsid w:val="00145107"/>
    <w:rsid w:val="0014538B"/>
    <w:rsid w:val="00163DB4"/>
    <w:rsid w:val="00170822"/>
    <w:rsid w:val="001C3677"/>
    <w:rsid w:val="00203D7E"/>
    <w:rsid w:val="00227902"/>
    <w:rsid w:val="002545ED"/>
    <w:rsid w:val="00391B9B"/>
    <w:rsid w:val="003A07B9"/>
    <w:rsid w:val="00400C34"/>
    <w:rsid w:val="00404FB5"/>
    <w:rsid w:val="00406467"/>
    <w:rsid w:val="004111FC"/>
    <w:rsid w:val="0047741A"/>
    <w:rsid w:val="00483A19"/>
    <w:rsid w:val="00494797"/>
    <w:rsid w:val="004B122E"/>
    <w:rsid w:val="005132B8"/>
    <w:rsid w:val="00572B3F"/>
    <w:rsid w:val="005C524F"/>
    <w:rsid w:val="005C59F7"/>
    <w:rsid w:val="005C6AD0"/>
    <w:rsid w:val="005F7E82"/>
    <w:rsid w:val="006661FA"/>
    <w:rsid w:val="00676D8D"/>
    <w:rsid w:val="0069420A"/>
    <w:rsid w:val="006D17A1"/>
    <w:rsid w:val="007309B3"/>
    <w:rsid w:val="007504E4"/>
    <w:rsid w:val="008104C2"/>
    <w:rsid w:val="0088286B"/>
    <w:rsid w:val="0090269B"/>
    <w:rsid w:val="00966D72"/>
    <w:rsid w:val="00967A97"/>
    <w:rsid w:val="00971939"/>
    <w:rsid w:val="00981616"/>
    <w:rsid w:val="00990F55"/>
    <w:rsid w:val="009F4DF9"/>
    <w:rsid w:val="00A038AE"/>
    <w:rsid w:val="00A05BCD"/>
    <w:rsid w:val="00A130F2"/>
    <w:rsid w:val="00A45041"/>
    <w:rsid w:val="00A6389E"/>
    <w:rsid w:val="00A757A1"/>
    <w:rsid w:val="00A85175"/>
    <w:rsid w:val="00AE5F7A"/>
    <w:rsid w:val="00B151B9"/>
    <w:rsid w:val="00B211BD"/>
    <w:rsid w:val="00B36C19"/>
    <w:rsid w:val="00B82B30"/>
    <w:rsid w:val="00BA2C9F"/>
    <w:rsid w:val="00BB7209"/>
    <w:rsid w:val="00BE70DD"/>
    <w:rsid w:val="00BE7F8B"/>
    <w:rsid w:val="00BF1A03"/>
    <w:rsid w:val="00BF4787"/>
    <w:rsid w:val="00C707E3"/>
    <w:rsid w:val="00C85A8B"/>
    <w:rsid w:val="00CA3A95"/>
    <w:rsid w:val="00CB33B0"/>
    <w:rsid w:val="00CD54B1"/>
    <w:rsid w:val="00CE0407"/>
    <w:rsid w:val="00D0570C"/>
    <w:rsid w:val="00D4167B"/>
    <w:rsid w:val="00D75A93"/>
    <w:rsid w:val="00DE02FC"/>
    <w:rsid w:val="00E43ABA"/>
    <w:rsid w:val="00E95AB9"/>
    <w:rsid w:val="00EC1CAA"/>
    <w:rsid w:val="00EC4741"/>
    <w:rsid w:val="00EE2EBB"/>
    <w:rsid w:val="00F13A2F"/>
    <w:rsid w:val="00F40441"/>
    <w:rsid w:val="00FC3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A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0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0441"/>
    <w:rPr>
      <w:b/>
      <w:bCs/>
    </w:rPr>
  </w:style>
  <w:style w:type="character" w:styleId="a5">
    <w:name w:val="Hyperlink"/>
    <w:basedOn w:val="a0"/>
    <w:uiPriority w:val="99"/>
    <w:semiHidden/>
    <w:unhideWhenUsed/>
    <w:rsid w:val="00F40441"/>
    <w:rPr>
      <w:color w:val="0000FF"/>
      <w:u w:val="single"/>
    </w:rPr>
  </w:style>
  <w:style w:type="character" w:customStyle="1" w:styleId="cc-m-download-file-type">
    <w:name w:val="cc-m-download-file-type"/>
    <w:basedOn w:val="a0"/>
    <w:rsid w:val="00F40441"/>
  </w:style>
  <w:style w:type="character" w:customStyle="1" w:styleId="cc-m-download-file-size">
    <w:name w:val="cc-m-download-file-size"/>
    <w:basedOn w:val="a0"/>
    <w:rsid w:val="00F40441"/>
  </w:style>
  <w:style w:type="paragraph" w:styleId="a6">
    <w:name w:val="Body Text"/>
    <w:basedOn w:val="a"/>
    <w:link w:val="a7"/>
    <w:uiPriority w:val="1"/>
    <w:qFormat/>
    <w:rsid w:val="00406467"/>
    <w:pPr>
      <w:widowControl w:val="0"/>
      <w:autoSpaceDE w:val="0"/>
      <w:autoSpaceDN w:val="0"/>
      <w:spacing w:after="0" w:line="240" w:lineRule="auto"/>
      <w:ind w:left="118" w:firstLine="566"/>
      <w:jc w:val="both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7">
    <w:name w:val="Основной текст Знак"/>
    <w:basedOn w:val="a0"/>
    <w:link w:val="a6"/>
    <w:uiPriority w:val="1"/>
    <w:rsid w:val="00406467"/>
    <w:rPr>
      <w:rFonts w:ascii="Times New Roman" w:eastAsia="Times New Roman" w:hAnsi="Times New Roman" w:cs="Times New Roman"/>
      <w:sz w:val="32"/>
      <w:szCs w:val="32"/>
    </w:rPr>
  </w:style>
  <w:style w:type="paragraph" w:customStyle="1" w:styleId="Default">
    <w:name w:val="Default"/>
    <w:rsid w:val="00B211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8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069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8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87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44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33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80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570223">
                              <w:marLeft w:val="8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95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22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6501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4000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368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69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7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27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50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96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63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76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32852">
                              <w:marLeft w:val="8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40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502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5161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9281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31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9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81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030566">
                              <w:marLeft w:val="8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03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4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285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578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724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06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17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0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766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452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959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56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4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1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61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0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19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99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92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634460">
                              <w:marLeft w:val="8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76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37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1235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3618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446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80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5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01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7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6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02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55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19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688711">
                              <w:marLeft w:val="8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32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996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4889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642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055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73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9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57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9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5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93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59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05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8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1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58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7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67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87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83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42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1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91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62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2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17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57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430932">
                              <w:marLeft w:val="8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472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7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9169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2261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621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865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8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65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1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8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6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25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97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25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0275319">
                              <w:marLeft w:val="8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28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1660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7783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086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465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2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0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24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45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7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2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97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82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739209">
                              <w:marLeft w:val="8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021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80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4316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64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60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300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66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7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8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3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74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40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56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64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134502">
                              <w:marLeft w:val="8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5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80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0034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548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073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080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9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83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1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6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45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11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5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220841">
                              <w:marLeft w:val="8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09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06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4531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82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539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233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7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9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0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6</Pages>
  <Words>1775</Words>
  <Characters>10122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 Дима</dc:creator>
  <cp:keywords/>
  <dc:description/>
  <cp:lastModifiedBy>Рома</cp:lastModifiedBy>
  <cp:revision>12</cp:revision>
  <dcterms:created xsi:type="dcterms:W3CDTF">2023-02-13T13:54:00Z</dcterms:created>
  <dcterms:modified xsi:type="dcterms:W3CDTF">2025-02-19T19:51:00Z</dcterms:modified>
</cp:coreProperties>
</file>