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C5F" w:rsidRPr="00D157D6" w:rsidRDefault="00750C5F" w:rsidP="00750C5F">
      <w:pPr>
        <w:jc w:val="center"/>
        <w:textAlignment w:val="baseline"/>
        <w:rPr>
          <w:b/>
          <w:sz w:val="28"/>
          <w:szCs w:val="28"/>
        </w:rPr>
      </w:pPr>
      <w:bookmarkStart w:id="0" w:name="_GoBack"/>
      <w:bookmarkEnd w:id="0"/>
      <w:r>
        <w:rPr>
          <w:b/>
          <w:sz w:val="28"/>
          <w:szCs w:val="28"/>
        </w:rPr>
        <w:tab/>
      </w:r>
      <w:r w:rsidRPr="00D157D6">
        <w:rPr>
          <w:b/>
          <w:sz w:val="28"/>
          <w:szCs w:val="28"/>
        </w:rPr>
        <w:t xml:space="preserve">ПАКЕТ ДИАГНОСТИЧЕСКИХ МЕТОДИК </w:t>
      </w:r>
      <w:r>
        <w:rPr>
          <w:b/>
          <w:sz w:val="28"/>
          <w:szCs w:val="28"/>
        </w:rPr>
        <w:br/>
        <w:t>по АДАПТАЦИИ ДЕТЕЙ К ДОУ</w:t>
      </w:r>
    </w:p>
    <w:p w:rsidR="00750C5F" w:rsidRDefault="00750C5F" w:rsidP="00750C5F">
      <w:pPr>
        <w:pStyle w:val="a3"/>
        <w:rPr>
          <w:rFonts w:ascii="Times New Roman" w:hAnsi="Times New Roman"/>
          <w:b/>
          <w:sz w:val="28"/>
          <w:szCs w:val="28"/>
        </w:rPr>
      </w:pPr>
    </w:p>
    <w:p w:rsidR="00750C5F" w:rsidRDefault="00750C5F" w:rsidP="00750C5F">
      <w:pPr>
        <w:pStyle w:val="a3"/>
        <w:numPr>
          <w:ilvl w:val="0"/>
          <w:numId w:val="2"/>
        </w:numPr>
        <w:jc w:val="center"/>
        <w:rPr>
          <w:rFonts w:ascii="Times New Roman" w:hAnsi="Times New Roman"/>
          <w:b/>
          <w:sz w:val="28"/>
          <w:szCs w:val="28"/>
        </w:rPr>
      </w:pPr>
      <w:r w:rsidRPr="00D157D6">
        <w:rPr>
          <w:rFonts w:ascii="Times New Roman" w:hAnsi="Times New Roman"/>
          <w:b/>
          <w:sz w:val="28"/>
          <w:szCs w:val="28"/>
        </w:rPr>
        <w:t xml:space="preserve">«Диагностика уровня </w:t>
      </w:r>
      <w:proofErr w:type="spellStart"/>
      <w:r w:rsidRPr="00D157D6">
        <w:rPr>
          <w:rFonts w:ascii="Times New Roman" w:hAnsi="Times New Roman"/>
          <w:b/>
          <w:sz w:val="28"/>
          <w:szCs w:val="28"/>
        </w:rPr>
        <w:t>адаптированности</w:t>
      </w:r>
      <w:proofErr w:type="spellEnd"/>
      <w:r w:rsidRPr="00D157D6">
        <w:rPr>
          <w:rFonts w:ascii="Times New Roman" w:hAnsi="Times New Roman"/>
          <w:b/>
          <w:sz w:val="28"/>
          <w:szCs w:val="28"/>
        </w:rPr>
        <w:t xml:space="preserve"> ребенка к дошкольному учреждению» методика </w:t>
      </w:r>
      <w:proofErr w:type="spellStart"/>
      <w:r w:rsidRPr="00D157D6">
        <w:rPr>
          <w:rFonts w:ascii="Times New Roman" w:hAnsi="Times New Roman"/>
          <w:b/>
          <w:sz w:val="28"/>
          <w:szCs w:val="28"/>
        </w:rPr>
        <w:t>А.С.Роньжиной</w:t>
      </w:r>
      <w:proofErr w:type="spellEnd"/>
    </w:p>
    <w:p w:rsidR="00750C5F" w:rsidRPr="0022745C" w:rsidRDefault="00750C5F" w:rsidP="00750C5F">
      <w:pPr>
        <w:pStyle w:val="a3"/>
        <w:ind w:left="720"/>
        <w:jc w:val="center"/>
        <w:rPr>
          <w:rFonts w:ascii="Times New Roman" w:hAnsi="Times New Roman"/>
          <w:b/>
          <w:sz w:val="24"/>
          <w:szCs w:val="24"/>
        </w:rPr>
      </w:pPr>
      <w:r w:rsidRPr="0022745C">
        <w:rPr>
          <w:rFonts w:ascii="Times New Roman" w:hAnsi="Times New Roman"/>
          <w:b/>
          <w:sz w:val="24"/>
          <w:szCs w:val="24"/>
        </w:rPr>
        <w:t>(</w:t>
      </w:r>
      <w:r w:rsidRPr="0022745C">
        <w:rPr>
          <w:rFonts w:ascii="Times New Roman" w:hAnsi="Times New Roman"/>
          <w:iCs/>
          <w:sz w:val="24"/>
          <w:szCs w:val="24"/>
        </w:rPr>
        <w:t xml:space="preserve">М.В. </w:t>
      </w:r>
      <w:proofErr w:type="spellStart"/>
      <w:r w:rsidRPr="0022745C">
        <w:rPr>
          <w:rFonts w:ascii="Times New Roman" w:hAnsi="Times New Roman"/>
          <w:iCs/>
          <w:sz w:val="24"/>
          <w:szCs w:val="24"/>
        </w:rPr>
        <w:t>Корепановой</w:t>
      </w:r>
      <w:proofErr w:type="spellEnd"/>
      <w:r w:rsidRPr="0022745C">
        <w:rPr>
          <w:rFonts w:ascii="Times New Roman" w:hAnsi="Times New Roman"/>
          <w:iCs/>
          <w:sz w:val="24"/>
          <w:szCs w:val="24"/>
        </w:rPr>
        <w:t xml:space="preserve">, Е.В. </w:t>
      </w:r>
      <w:proofErr w:type="spellStart"/>
      <w:r w:rsidRPr="0022745C">
        <w:rPr>
          <w:rFonts w:ascii="Times New Roman" w:hAnsi="Times New Roman"/>
          <w:iCs/>
          <w:sz w:val="24"/>
          <w:szCs w:val="24"/>
        </w:rPr>
        <w:t>Харламповой</w:t>
      </w:r>
      <w:proofErr w:type="spellEnd"/>
      <w:r w:rsidRPr="0022745C">
        <w:rPr>
          <w:rFonts w:ascii="Times New Roman" w:hAnsi="Times New Roman"/>
          <w:iCs/>
          <w:sz w:val="24"/>
          <w:szCs w:val="24"/>
        </w:rPr>
        <w:t>)</w:t>
      </w:r>
    </w:p>
    <w:p w:rsidR="00750C5F" w:rsidRPr="00D157D6" w:rsidRDefault="00750C5F" w:rsidP="00750C5F">
      <w:pPr>
        <w:pStyle w:val="a3"/>
        <w:ind w:left="720"/>
        <w:jc w:val="both"/>
        <w:rPr>
          <w:rFonts w:ascii="Times New Roman" w:hAnsi="Times New Roman"/>
          <w:sz w:val="24"/>
          <w:szCs w:val="24"/>
        </w:rPr>
      </w:pPr>
    </w:p>
    <w:tbl>
      <w:tblPr>
        <w:tblpPr w:leftFromText="180" w:rightFromText="180" w:vertAnchor="text" w:horzAnchor="margin" w:tblpY="-10"/>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84"/>
        <w:gridCol w:w="141"/>
        <w:gridCol w:w="426"/>
        <w:gridCol w:w="567"/>
        <w:gridCol w:w="567"/>
        <w:gridCol w:w="708"/>
        <w:gridCol w:w="709"/>
        <w:gridCol w:w="425"/>
        <w:gridCol w:w="709"/>
        <w:gridCol w:w="567"/>
        <w:gridCol w:w="425"/>
        <w:gridCol w:w="142"/>
        <w:gridCol w:w="709"/>
        <w:gridCol w:w="425"/>
        <w:gridCol w:w="567"/>
        <w:gridCol w:w="567"/>
        <w:gridCol w:w="567"/>
      </w:tblGrid>
      <w:tr w:rsidR="00750C5F" w:rsidRPr="00D157D6" w:rsidTr="0089770C">
        <w:trPr>
          <w:cantSplit/>
        </w:trPr>
        <w:tc>
          <w:tcPr>
            <w:tcW w:w="817" w:type="dxa"/>
            <w:tcBorders>
              <w:top w:val="single" w:sz="4" w:space="0" w:color="auto"/>
              <w:left w:val="single" w:sz="4" w:space="0" w:color="auto"/>
              <w:bottom w:val="single" w:sz="4" w:space="0" w:color="auto"/>
              <w:right w:val="single" w:sz="4" w:space="0" w:color="auto"/>
            </w:tcBorders>
            <w:hideMark/>
          </w:tcPr>
          <w:p w:rsidR="00750C5F" w:rsidRPr="00D157D6" w:rsidRDefault="00750C5F" w:rsidP="0089770C">
            <w:pPr>
              <w:pStyle w:val="a3"/>
              <w:jc w:val="center"/>
              <w:rPr>
                <w:rFonts w:ascii="Times New Roman" w:hAnsi="Times New Roman"/>
              </w:rPr>
            </w:pPr>
            <w:r w:rsidRPr="00D157D6">
              <w:rPr>
                <w:rFonts w:ascii="Times New Roman" w:hAnsi="Times New Roman"/>
              </w:rPr>
              <w:t>Ф.И.  РЕБЕНКА</w:t>
            </w:r>
          </w:p>
        </w:tc>
        <w:tc>
          <w:tcPr>
            <w:tcW w:w="8505" w:type="dxa"/>
            <w:gridSpan w:val="17"/>
            <w:tcBorders>
              <w:top w:val="single" w:sz="4" w:space="0" w:color="auto"/>
              <w:left w:val="single" w:sz="4" w:space="0" w:color="auto"/>
              <w:bottom w:val="single" w:sz="4" w:space="0" w:color="auto"/>
              <w:right w:val="single" w:sz="4" w:space="0" w:color="auto"/>
            </w:tcBorders>
            <w:hideMark/>
          </w:tcPr>
          <w:p w:rsidR="00750C5F" w:rsidRPr="00D157D6" w:rsidRDefault="00750C5F" w:rsidP="0089770C">
            <w:pPr>
              <w:pStyle w:val="a3"/>
              <w:jc w:val="center"/>
              <w:rPr>
                <w:rFonts w:ascii="Times New Roman" w:hAnsi="Times New Roman"/>
              </w:rPr>
            </w:pPr>
            <w:r w:rsidRPr="00D157D6">
              <w:rPr>
                <w:rFonts w:ascii="Times New Roman" w:hAnsi="Times New Roman"/>
              </w:rPr>
              <w:t xml:space="preserve">Психологические критерии </w:t>
            </w:r>
            <w:proofErr w:type="spellStart"/>
            <w:r w:rsidRPr="00D157D6">
              <w:rPr>
                <w:rFonts w:ascii="Times New Roman" w:hAnsi="Times New Roman"/>
              </w:rPr>
              <w:t>адаптированности</w:t>
            </w:r>
            <w:proofErr w:type="spellEnd"/>
            <w:r w:rsidRPr="00D157D6">
              <w:rPr>
                <w:rFonts w:ascii="Times New Roman" w:hAnsi="Times New Roman"/>
              </w:rPr>
              <w:t xml:space="preserve"> ребенка к дошкольному учреждению</w:t>
            </w:r>
          </w:p>
        </w:tc>
      </w:tr>
      <w:tr w:rsidR="00750C5F" w:rsidRPr="00D157D6" w:rsidTr="0089770C">
        <w:trPr>
          <w:cantSplit/>
        </w:trPr>
        <w:tc>
          <w:tcPr>
            <w:tcW w:w="817" w:type="dxa"/>
            <w:tcBorders>
              <w:top w:val="single" w:sz="4" w:space="0" w:color="auto"/>
              <w:left w:val="single" w:sz="4" w:space="0" w:color="auto"/>
              <w:bottom w:val="single" w:sz="4" w:space="0" w:color="auto"/>
              <w:right w:val="single" w:sz="4" w:space="0" w:color="auto"/>
            </w:tcBorders>
          </w:tcPr>
          <w:p w:rsidR="00750C5F" w:rsidRPr="00D157D6" w:rsidRDefault="00750C5F" w:rsidP="0089770C">
            <w:pPr>
              <w:pStyle w:val="a3"/>
              <w:jc w:val="center"/>
              <w:rPr>
                <w:rFonts w:ascii="Times New Roman" w:hAnsi="Times New Roman"/>
              </w:rPr>
            </w:pPr>
          </w:p>
        </w:tc>
        <w:tc>
          <w:tcPr>
            <w:tcW w:w="1418" w:type="dxa"/>
            <w:gridSpan w:val="4"/>
            <w:tcBorders>
              <w:top w:val="single" w:sz="4" w:space="0" w:color="auto"/>
              <w:left w:val="single" w:sz="4" w:space="0" w:color="auto"/>
              <w:bottom w:val="single" w:sz="4" w:space="0" w:color="auto"/>
              <w:right w:val="single" w:sz="4" w:space="0" w:color="auto"/>
            </w:tcBorders>
            <w:hideMark/>
          </w:tcPr>
          <w:p w:rsidR="00750C5F" w:rsidRPr="00D157D6" w:rsidRDefault="00750C5F" w:rsidP="0089770C">
            <w:pPr>
              <w:pStyle w:val="a3"/>
              <w:jc w:val="center"/>
              <w:rPr>
                <w:rFonts w:ascii="Times New Roman" w:hAnsi="Times New Roman"/>
              </w:rPr>
            </w:pPr>
            <w:r w:rsidRPr="00D157D6">
              <w:rPr>
                <w:rFonts w:ascii="Times New Roman" w:hAnsi="Times New Roman"/>
              </w:rPr>
              <w:t>Общий эмоциональный фон поведения</w:t>
            </w:r>
          </w:p>
        </w:tc>
        <w:tc>
          <w:tcPr>
            <w:tcW w:w="7087" w:type="dxa"/>
            <w:gridSpan w:val="13"/>
            <w:tcBorders>
              <w:top w:val="single" w:sz="4" w:space="0" w:color="auto"/>
              <w:left w:val="single" w:sz="4" w:space="0" w:color="auto"/>
              <w:bottom w:val="single" w:sz="4" w:space="0" w:color="auto"/>
              <w:right w:val="single" w:sz="4" w:space="0" w:color="auto"/>
            </w:tcBorders>
            <w:hideMark/>
          </w:tcPr>
          <w:p w:rsidR="00750C5F" w:rsidRPr="00D157D6" w:rsidRDefault="00750C5F" w:rsidP="0089770C">
            <w:pPr>
              <w:pStyle w:val="a3"/>
              <w:jc w:val="center"/>
              <w:rPr>
                <w:rFonts w:ascii="Times New Roman" w:hAnsi="Times New Roman"/>
              </w:rPr>
            </w:pPr>
            <w:r w:rsidRPr="00D157D6">
              <w:rPr>
                <w:rFonts w:ascii="Times New Roman" w:hAnsi="Times New Roman"/>
              </w:rPr>
              <w:t>Наблюдение за ребенком</w:t>
            </w:r>
          </w:p>
        </w:tc>
      </w:tr>
      <w:tr w:rsidR="00750C5F" w:rsidRPr="00D157D6" w:rsidTr="0089770C">
        <w:trPr>
          <w:trHeight w:val="471"/>
        </w:trPr>
        <w:tc>
          <w:tcPr>
            <w:tcW w:w="817" w:type="dxa"/>
            <w:tcBorders>
              <w:top w:val="single" w:sz="4" w:space="0" w:color="auto"/>
              <w:left w:val="single" w:sz="4" w:space="0" w:color="auto"/>
              <w:bottom w:val="single" w:sz="4" w:space="0" w:color="auto"/>
              <w:right w:val="single" w:sz="4" w:space="0" w:color="auto"/>
            </w:tcBorders>
          </w:tcPr>
          <w:p w:rsidR="00750C5F" w:rsidRPr="00D157D6" w:rsidRDefault="00750C5F" w:rsidP="0089770C">
            <w:pPr>
              <w:pStyle w:val="a3"/>
              <w:jc w:val="center"/>
              <w:rPr>
                <w:rFonts w:ascii="Times New Roman" w:hAnsi="Times New Roman"/>
              </w:rPr>
            </w:pPr>
          </w:p>
        </w:tc>
        <w:tc>
          <w:tcPr>
            <w:tcW w:w="1418" w:type="dxa"/>
            <w:gridSpan w:val="4"/>
            <w:tcBorders>
              <w:top w:val="single" w:sz="4" w:space="0" w:color="auto"/>
              <w:left w:val="single" w:sz="4" w:space="0" w:color="auto"/>
              <w:bottom w:val="single" w:sz="4" w:space="0" w:color="auto"/>
              <w:right w:val="single" w:sz="4" w:space="0" w:color="auto"/>
            </w:tcBorders>
          </w:tcPr>
          <w:p w:rsidR="00750C5F" w:rsidRPr="00D157D6" w:rsidRDefault="00750C5F" w:rsidP="0089770C">
            <w:pPr>
              <w:pStyle w:val="a3"/>
              <w:jc w:val="center"/>
              <w:rPr>
                <w:rFonts w:ascii="Times New Roman" w:hAnsi="Times New Roman"/>
              </w:rPr>
            </w:pPr>
          </w:p>
        </w:tc>
        <w:tc>
          <w:tcPr>
            <w:tcW w:w="1984" w:type="dxa"/>
            <w:gridSpan w:val="3"/>
            <w:tcBorders>
              <w:top w:val="single" w:sz="4" w:space="0" w:color="auto"/>
              <w:left w:val="single" w:sz="4" w:space="0" w:color="auto"/>
              <w:bottom w:val="single" w:sz="4" w:space="0" w:color="auto"/>
              <w:right w:val="single" w:sz="4" w:space="0" w:color="auto"/>
            </w:tcBorders>
            <w:hideMark/>
          </w:tcPr>
          <w:p w:rsidR="00750C5F" w:rsidRPr="00D157D6" w:rsidRDefault="00750C5F" w:rsidP="0089770C">
            <w:pPr>
              <w:pStyle w:val="a3"/>
              <w:jc w:val="center"/>
              <w:rPr>
                <w:rFonts w:ascii="Times New Roman" w:hAnsi="Times New Roman"/>
              </w:rPr>
            </w:pPr>
            <w:r w:rsidRPr="00D157D6">
              <w:rPr>
                <w:rFonts w:ascii="Times New Roman" w:hAnsi="Times New Roman"/>
              </w:rPr>
              <w:t>Познавательная и игровая деятельность</w:t>
            </w:r>
          </w:p>
        </w:tc>
        <w:tc>
          <w:tcPr>
            <w:tcW w:w="1701" w:type="dxa"/>
            <w:gridSpan w:val="3"/>
            <w:tcBorders>
              <w:top w:val="single" w:sz="4" w:space="0" w:color="auto"/>
              <w:left w:val="single" w:sz="4" w:space="0" w:color="auto"/>
              <w:bottom w:val="single" w:sz="4" w:space="0" w:color="auto"/>
              <w:right w:val="single" w:sz="4" w:space="0" w:color="auto"/>
            </w:tcBorders>
            <w:hideMark/>
          </w:tcPr>
          <w:p w:rsidR="00750C5F" w:rsidRPr="00D157D6" w:rsidRDefault="00750C5F" w:rsidP="0089770C">
            <w:pPr>
              <w:pStyle w:val="a3"/>
              <w:jc w:val="center"/>
              <w:rPr>
                <w:rFonts w:ascii="Times New Roman" w:hAnsi="Times New Roman"/>
              </w:rPr>
            </w:pPr>
            <w:r w:rsidRPr="00D157D6">
              <w:rPr>
                <w:rFonts w:ascii="Times New Roman" w:hAnsi="Times New Roman"/>
              </w:rPr>
              <w:t xml:space="preserve">Взаимоотношения </w:t>
            </w:r>
            <w:proofErr w:type="gramStart"/>
            <w:r w:rsidRPr="00D157D6">
              <w:rPr>
                <w:rFonts w:ascii="Times New Roman" w:hAnsi="Times New Roman"/>
              </w:rPr>
              <w:t>со</w:t>
            </w:r>
            <w:proofErr w:type="gramEnd"/>
            <w:r w:rsidRPr="00D157D6">
              <w:rPr>
                <w:rFonts w:ascii="Times New Roman" w:hAnsi="Times New Roman"/>
              </w:rPr>
              <w:t xml:space="preserve"> взрослыми</w:t>
            </w:r>
          </w:p>
        </w:tc>
        <w:tc>
          <w:tcPr>
            <w:tcW w:w="1701" w:type="dxa"/>
            <w:gridSpan w:val="4"/>
            <w:tcBorders>
              <w:top w:val="single" w:sz="4" w:space="0" w:color="auto"/>
              <w:left w:val="single" w:sz="4" w:space="0" w:color="auto"/>
              <w:bottom w:val="single" w:sz="4" w:space="0" w:color="auto"/>
              <w:right w:val="single" w:sz="4" w:space="0" w:color="auto"/>
            </w:tcBorders>
            <w:hideMark/>
          </w:tcPr>
          <w:p w:rsidR="00750C5F" w:rsidRPr="00D157D6" w:rsidRDefault="00750C5F" w:rsidP="0089770C">
            <w:pPr>
              <w:pStyle w:val="a3"/>
              <w:jc w:val="center"/>
              <w:rPr>
                <w:rFonts w:ascii="Times New Roman" w:hAnsi="Times New Roman"/>
              </w:rPr>
            </w:pPr>
            <w:r w:rsidRPr="00D157D6">
              <w:rPr>
                <w:rFonts w:ascii="Times New Roman" w:hAnsi="Times New Roman"/>
              </w:rPr>
              <w:t>Взаимоотношения с детьми</w:t>
            </w:r>
          </w:p>
        </w:tc>
        <w:tc>
          <w:tcPr>
            <w:tcW w:w="1701" w:type="dxa"/>
            <w:gridSpan w:val="3"/>
            <w:tcBorders>
              <w:top w:val="single" w:sz="4" w:space="0" w:color="auto"/>
              <w:left w:val="single" w:sz="4" w:space="0" w:color="auto"/>
              <w:bottom w:val="single" w:sz="4" w:space="0" w:color="auto"/>
              <w:right w:val="single" w:sz="4" w:space="0" w:color="auto"/>
            </w:tcBorders>
            <w:hideMark/>
          </w:tcPr>
          <w:p w:rsidR="00750C5F" w:rsidRPr="00D157D6" w:rsidRDefault="00750C5F" w:rsidP="0089770C">
            <w:pPr>
              <w:pStyle w:val="a3"/>
              <w:jc w:val="center"/>
              <w:rPr>
                <w:rFonts w:ascii="Times New Roman" w:hAnsi="Times New Roman"/>
              </w:rPr>
            </w:pPr>
            <w:r w:rsidRPr="00D157D6">
              <w:rPr>
                <w:rFonts w:ascii="Times New Roman" w:hAnsi="Times New Roman"/>
              </w:rPr>
              <w:t>Реакция на изменение привычной ситуации</w:t>
            </w:r>
          </w:p>
        </w:tc>
      </w:tr>
      <w:tr w:rsidR="00750C5F" w:rsidRPr="00D157D6" w:rsidTr="0089770C">
        <w:trPr>
          <w:cantSplit/>
          <w:trHeight w:val="1350"/>
        </w:trPr>
        <w:tc>
          <w:tcPr>
            <w:tcW w:w="817" w:type="dxa"/>
            <w:tcBorders>
              <w:top w:val="single" w:sz="4" w:space="0" w:color="auto"/>
              <w:left w:val="single" w:sz="4" w:space="0" w:color="auto"/>
              <w:bottom w:val="single" w:sz="4" w:space="0" w:color="auto"/>
              <w:right w:val="single" w:sz="4" w:space="0" w:color="auto"/>
            </w:tcBorders>
          </w:tcPr>
          <w:p w:rsidR="00750C5F" w:rsidRPr="00D157D6" w:rsidRDefault="00750C5F" w:rsidP="0089770C">
            <w:pPr>
              <w:pStyle w:val="a3"/>
              <w:jc w:val="center"/>
              <w:rPr>
                <w:rFonts w:ascii="Times New Roman" w:hAnsi="Times New Roman"/>
              </w:rPr>
            </w:pPr>
          </w:p>
        </w:tc>
        <w:tc>
          <w:tcPr>
            <w:tcW w:w="425" w:type="dxa"/>
            <w:gridSpan w:val="2"/>
            <w:tcBorders>
              <w:top w:val="single" w:sz="4" w:space="0" w:color="auto"/>
              <w:left w:val="single" w:sz="4" w:space="0" w:color="auto"/>
              <w:bottom w:val="single" w:sz="4" w:space="0" w:color="auto"/>
              <w:right w:val="single" w:sz="4" w:space="0" w:color="auto"/>
            </w:tcBorders>
            <w:textDirection w:val="btLr"/>
            <w:hideMark/>
          </w:tcPr>
          <w:p w:rsidR="00750C5F" w:rsidRPr="00D157D6" w:rsidRDefault="00750C5F" w:rsidP="0089770C">
            <w:pPr>
              <w:pStyle w:val="a3"/>
              <w:jc w:val="center"/>
              <w:rPr>
                <w:rFonts w:ascii="Times New Roman" w:hAnsi="Times New Roman"/>
                <w:sz w:val="20"/>
                <w:szCs w:val="20"/>
              </w:rPr>
            </w:pPr>
            <w:proofErr w:type="spellStart"/>
            <w:r w:rsidRPr="00D157D6">
              <w:rPr>
                <w:rFonts w:ascii="Times New Roman" w:hAnsi="Times New Roman"/>
                <w:sz w:val="20"/>
                <w:szCs w:val="20"/>
              </w:rPr>
              <w:t>Полож</w:t>
            </w:r>
            <w:proofErr w:type="spellEnd"/>
            <w:r w:rsidRPr="00D157D6">
              <w:rPr>
                <w:rFonts w:ascii="Times New Roman" w:hAnsi="Times New Roman"/>
                <w:sz w:val="20"/>
                <w:szCs w:val="20"/>
              </w:rPr>
              <w:t>.</w:t>
            </w:r>
          </w:p>
        </w:tc>
        <w:tc>
          <w:tcPr>
            <w:tcW w:w="426" w:type="dxa"/>
            <w:tcBorders>
              <w:top w:val="single" w:sz="4" w:space="0" w:color="auto"/>
              <w:left w:val="single" w:sz="4" w:space="0" w:color="auto"/>
              <w:bottom w:val="single" w:sz="4" w:space="0" w:color="auto"/>
              <w:right w:val="single" w:sz="4" w:space="0" w:color="auto"/>
            </w:tcBorders>
            <w:textDirection w:val="btLr"/>
            <w:hideMark/>
          </w:tcPr>
          <w:p w:rsidR="00750C5F" w:rsidRPr="00D157D6" w:rsidRDefault="00750C5F" w:rsidP="0089770C">
            <w:pPr>
              <w:pStyle w:val="a3"/>
              <w:jc w:val="center"/>
              <w:rPr>
                <w:rFonts w:ascii="Times New Roman" w:hAnsi="Times New Roman"/>
                <w:sz w:val="20"/>
                <w:szCs w:val="20"/>
              </w:rPr>
            </w:pPr>
            <w:r w:rsidRPr="00D157D6">
              <w:rPr>
                <w:rFonts w:ascii="Times New Roman" w:hAnsi="Times New Roman"/>
                <w:sz w:val="20"/>
                <w:szCs w:val="20"/>
              </w:rPr>
              <w:t>Неустойчивый</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750C5F" w:rsidRPr="00D157D6" w:rsidRDefault="00750C5F" w:rsidP="0089770C">
            <w:pPr>
              <w:pStyle w:val="a3"/>
              <w:jc w:val="center"/>
              <w:rPr>
                <w:rFonts w:ascii="Times New Roman" w:hAnsi="Times New Roman"/>
                <w:sz w:val="20"/>
                <w:szCs w:val="20"/>
              </w:rPr>
            </w:pPr>
            <w:r w:rsidRPr="00D157D6">
              <w:rPr>
                <w:rFonts w:ascii="Times New Roman" w:hAnsi="Times New Roman"/>
                <w:sz w:val="20"/>
                <w:szCs w:val="20"/>
              </w:rPr>
              <w:t>Отрицательный</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750C5F" w:rsidRPr="00D157D6" w:rsidRDefault="00750C5F" w:rsidP="0089770C">
            <w:pPr>
              <w:pStyle w:val="a3"/>
              <w:jc w:val="center"/>
              <w:rPr>
                <w:rFonts w:ascii="Times New Roman" w:hAnsi="Times New Roman"/>
                <w:sz w:val="20"/>
                <w:szCs w:val="20"/>
              </w:rPr>
            </w:pPr>
            <w:r w:rsidRPr="00D157D6">
              <w:rPr>
                <w:rFonts w:ascii="Times New Roman" w:hAnsi="Times New Roman"/>
                <w:sz w:val="20"/>
                <w:szCs w:val="20"/>
              </w:rPr>
              <w:t>Активен</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750C5F" w:rsidRPr="00D157D6" w:rsidRDefault="00750C5F" w:rsidP="0089770C">
            <w:pPr>
              <w:pStyle w:val="a3"/>
              <w:jc w:val="center"/>
              <w:rPr>
                <w:rFonts w:ascii="Times New Roman" w:hAnsi="Times New Roman"/>
                <w:sz w:val="20"/>
                <w:szCs w:val="20"/>
              </w:rPr>
            </w:pPr>
            <w:proofErr w:type="spellStart"/>
            <w:r w:rsidRPr="00D157D6">
              <w:rPr>
                <w:rFonts w:ascii="Times New Roman" w:hAnsi="Times New Roman"/>
                <w:sz w:val="20"/>
                <w:szCs w:val="20"/>
              </w:rPr>
              <w:t>Актив</w:t>
            </w:r>
            <w:proofErr w:type="gramStart"/>
            <w:r w:rsidRPr="00D157D6">
              <w:rPr>
                <w:rFonts w:ascii="Times New Roman" w:hAnsi="Times New Roman"/>
                <w:sz w:val="20"/>
                <w:szCs w:val="20"/>
              </w:rPr>
              <w:t>.п</w:t>
            </w:r>
            <w:proofErr w:type="gramEnd"/>
            <w:r w:rsidRPr="00D157D6">
              <w:rPr>
                <w:rFonts w:ascii="Times New Roman" w:hAnsi="Times New Roman"/>
                <w:sz w:val="20"/>
                <w:szCs w:val="20"/>
              </w:rPr>
              <w:t>ри</w:t>
            </w:r>
            <w:proofErr w:type="spellEnd"/>
            <w:r w:rsidRPr="00D157D6">
              <w:rPr>
                <w:rFonts w:ascii="Times New Roman" w:hAnsi="Times New Roman"/>
                <w:sz w:val="20"/>
                <w:szCs w:val="20"/>
              </w:rPr>
              <w:t xml:space="preserve"> поддержке </w:t>
            </w:r>
            <w:proofErr w:type="spellStart"/>
            <w:r w:rsidRPr="00D157D6">
              <w:rPr>
                <w:rFonts w:ascii="Times New Roman" w:hAnsi="Times New Roman"/>
                <w:sz w:val="20"/>
                <w:szCs w:val="20"/>
              </w:rPr>
              <w:t>взр</w:t>
            </w:r>
            <w:proofErr w:type="spellEnd"/>
            <w:r w:rsidRPr="00D157D6">
              <w:rPr>
                <w:rFonts w:ascii="Times New Roman" w:hAnsi="Times New Roman"/>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50C5F" w:rsidRPr="00D157D6" w:rsidRDefault="00750C5F" w:rsidP="0089770C">
            <w:pPr>
              <w:pStyle w:val="a3"/>
              <w:jc w:val="center"/>
              <w:rPr>
                <w:rFonts w:ascii="Times New Roman" w:hAnsi="Times New Roman"/>
                <w:sz w:val="20"/>
                <w:szCs w:val="20"/>
              </w:rPr>
            </w:pPr>
            <w:proofErr w:type="gramStart"/>
            <w:r w:rsidRPr="00D157D6">
              <w:rPr>
                <w:rFonts w:ascii="Times New Roman" w:hAnsi="Times New Roman"/>
                <w:sz w:val="20"/>
                <w:szCs w:val="20"/>
              </w:rPr>
              <w:t>Пассивен</w:t>
            </w:r>
            <w:proofErr w:type="gramEnd"/>
            <w:r w:rsidRPr="00D157D6">
              <w:rPr>
                <w:rFonts w:ascii="Times New Roman" w:hAnsi="Times New Roman"/>
                <w:sz w:val="20"/>
                <w:szCs w:val="20"/>
              </w:rPr>
              <w:t xml:space="preserve">/ </w:t>
            </w:r>
            <w:proofErr w:type="spellStart"/>
            <w:r w:rsidRPr="00D157D6">
              <w:rPr>
                <w:rFonts w:ascii="Times New Roman" w:hAnsi="Times New Roman"/>
                <w:sz w:val="20"/>
                <w:szCs w:val="20"/>
              </w:rPr>
              <w:t>р-ция</w:t>
            </w:r>
            <w:proofErr w:type="spellEnd"/>
            <w:r w:rsidRPr="00D157D6">
              <w:rPr>
                <w:rFonts w:ascii="Times New Roman" w:hAnsi="Times New Roman"/>
                <w:sz w:val="20"/>
                <w:szCs w:val="20"/>
              </w:rPr>
              <w:t xml:space="preserve"> протеста</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750C5F" w:rsidRPr="00D157D6" w:rsidRDefault="00750C5F" w:rsidP="0089770C">
            <w:pPr>
              <w:pStyle w:val="a3"/>
              <w:jc w:val="center"/>
              <w:rPr>
                <w:rFonts w:ascii="Times New Roman" w:hAnsi="Times New Roman"/>
                <w:sz w:val="20"/>
                <w:szCs w:val="20"/>
              </w:rPr>
            </w:pPr>
            <w:r w:rsidRPr="00D157D6">
              <w:rPr>
                <w:rFonts w:ascii="Times New Roman" w:hAnsi="Times New Roman"/>
                <w:sz w:val="20"/>
                <w:szCs w:val="20"/>
              </w:rPr>
              <w:t>Инициативен</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50C5F" w:rsidRPr="00D157D6" w:rsidRDefault="00750C5F" w:rsidP="0089770C">
            <w:pPr>
              <w:pStyle w:val="a3"/>
              <w:jc w:val="center"/>
              <w:rPr>
                <w:rFonts w:ascii="Times New Roman" w:hAnsi="Times New Roman"/>
                <w:sz w:val="20"/>
                <w:szCs w:val="20"/>
              </w:rPr>
            </w:pPr>
            <w:proofErr w:type="spellStart"/>
            <w:r w:rsidRPr="00D157D6">
              <w:rPr>
                <w:rFonts w:ascii="Times New Roman" w:hAnsi="Times New Roman"/>
                <w:sz w:val="20"/>
                <w:szCs w:val="20"/>
              </w:rPr>
              <w:t>Принимат</w:t>
            </w:r>
            <w:proofErr w:type="spellEnd"/>
            <w:r w:rsidRPr="00D157D6">
              <w:rPr>
                <w:rFonts w:ascii="Times New Roman" w:hAnsi="Times New Roman"/>
                <w:sz w:val="20"/>
                <w:szCs w:val="20"/>
              </w:rPr>
              <w:t xml:space="preserve"> </w:t>
            </w:r>
            <w:proofErr w:type="spellStart"/>
            <w:r w:rsidRPr="00D157D6">
              <w:rPr>
                <w:rFonts w:ascii="Times New Roman" w:hAnsi="Times New Roman"/>
                <w:sz w:val="20"/>
                <w:szCs w:val="20"/>
              </w:rPr>
              <w:t>иниц</w:t>
            </w:r>
            <w:proofErr w:type="spellEnd"/>
            <w:r w:rsidRPr="00D157D6">
              <w:rPr>
                <w:rFonts w:ascii="Times New Roman" w:hAnsi="Times New Roman"/>
                <w:sz w:val="20"/>
                <w:szCs w:val="20"/>
              </w:rPr>
              <w:t xml:space="preserve">. </w:t>
            </w:r>
            <w:proofErr w:type="spellStart"/>
            <w:r w:rsidRPr="00D157D6">
              <w:rPr>
                <w:rFonts w:ascii="Times New Roman" w:hAnsi="Times New Roman"/>
                <w:sz w:val="20"/>
                <w:szCs w:val="20"/>
              </w:rPr>
              <w:t>взр</w:t>
            </w:r>
            <w:proofErr w:type="spellEnd"/>
            <w:r w:rsidRPr="00D157D6">
              <w:rPr>
                <w:rFonts w:ascii="Times New Roman" w:hAnsi="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750C5F" w:rsidRPr="00D157D6" w:rsidRDefault="00750C5F" w:rsidP="0089770C">
            <w:pPr>
              <w:pStyle w:val="a3"/>
              <w:jc w:val="center"/>
              <w:rPr>
                <w:rFonts w:ascii="Times New Roman" w:hAnsi="Times New Roman"/>
                <w:sz w:val="20"/>
                <w:szCs w:val="20"/>
              </w:rPr>
            </w:pPr>
            <w:r w:rsidRPr="00D157D6">
              <w:rPr>
                <w:rFonts w:ascii="Times New Roman" w:hAnsi="Times New Roman"/>
                <w:sz w:val="20"/>
                <w:szCs w:val="20"/>
              </w:rPr>
              <w:t xml:space="preserve">Уход </w:t>
            </w:r>
            <w:proofErr w:type="gramStart"/>
            <w:r w:rsidRPr="00D157D6">
              <w:rPr>
                <w:rFonts w:ascii="Times New Roman" w:hAnsi="Times New Roman"/>
                <w:sz w:val="20"/>
                <w:szCs w:val="20"/>
              </w:rPr>
              <w:t>от</w:t>
            </w:r>
            <w:proofErr w:type="gramEnd"/>
            <w:r w:rsidRPr="00D157D6">
              <w:rPr>
                <w:rFonts w:ascii="Times New Roman" w:hAnsi="Times New Roman"/>
                <w:sz w:val="20"/>
                <w:szCs w:val="20"/>
              </w:rPr>
              <w:t xml:space="preserve"> в/</w:t>
            </w:r>
            <w:proofErr w:type="spellStart"/>
            <w:r w:rsidRPr="00D157D6">
              <w:rPr>
                <w:rFonts w:ascii="Times New Roman" w:hAnsi="Times New Roman"/>
                <w:sz w:val="20"/>
                <w:szCs w:val="20"/>
              </w:rPr>
              <w:t>отнош</w:t>
            </w:r>
            <w:proofErr w:type="spellEnd"/>
            <w:r w:rsidRPr="00D157D6">
              <w:rPr>
                <w:rFonts w:ascii="Times New Roman" w:hAnsi="Times New Roman"/>
                <w:sz w:val="20"/>
                <w:szCs w:val="20"/>
              </w:rPr>
              <w:t xml:space="preserve">. </w:t>
            </w:r>
            <w:proofErr w:type="spellStart"/>
            <w:r w:rsidRPr="00D157D6">
              <w:rPr>
                <w:rFonts w:ascii="Times New Roman" w:hAnsi="Times New Roman"/>
                <w:sz w:val="20"/>
                <w:szCs w:val="20"/>
              </w:rPr>
              <w:t>Р-ция</w:t>
            </w:r>
            <w:proofErr w:type="spellEnd"/>
            <w:r w:rsidRPr="00D157D6">
              <w:rPr>
                <w:rFonts w:ascii="Times New Roman" w:hAnsi="Times New Roman"/>
                <w:sz w:val="20"/>
                <w:szCs w:val="20"/>
              </w:rPr>
              <w:t xml:space="preserve"> </w:t>
            </w:r>
            <w:proofErr w:type="spellStart"/>
            <w:r w:rsidRPr="00D157D6">
              <w:rPr>
                <w:rFonts w:ascii="Times New Roman" w:hAnsi="Times New Roman"/>
                <w:sz w:val="20"/>
                <w:szCs w:val="20"/>
              </w:rPr>
              <w:t>прот</w:t>
            </w:r>
            <w:proofErr w:type="spellEnd"/>
          </w:p>
        </w:tc>
        <w:tc>
          <w:tcPr>
            <w:tcW w:w="425" w:type="dxa"/>
            <w:tcBorders>
              <w:top w:val="single" w:sz="4" w:space="0" w:color="auto"/>
              <w:left w:val="single" w:sz="4" w:space="0" w:color="auto"/>
              <w:bottom w:val="single" w:sz="4" w:space="0" w:color="auto"/>
              <w:right w:val="single" w:sz="4" w:space="0" w:color="auto"/>
            </w:tcBorders>
            <w:textDirection w:val="btLr"/>
            <w:hideMark/>
          </w:tcPr>
          <w:p w:rsidR="00750C5F" w:rsidRPr="00D157D6" w:rsidRDefault="00750C5F" w:rsidP="0089770C">
            <w:pPr>
              <w:pStyle w:val="a3"/>
              <w:jc w:val="center"/>
              <w:rPr>
                <w:rFonts w:ascii="Times New Roman" w:hAnsi="Times New Roman"/>
                <w:sz w:val="20"/>
                <w:szCs w:val="20"/>
              </w:rPr>
            </w:pPr>
            <w:r w:rsidRPr="00D157D6">
              <w:rPr>
                <w:rFonts w:ascii="Times New Roman" w:hAnsi="Times New Roman"/>
                <w:sz w:val="20"/>
                <w:szCs w:val="20"/>
              </w:rPr>
              <w:t>Инициативен</w:t>
            </w:r>
          </w:p>
        </w:tc>
        <w:tc>
          <w:tcPr>
            <w:tcW w:w="851" w:type="dxa"/>
            <w:gridSpan w:val="2"/>
            <w:tcBorders>
              <w:top w:val="single" w:sz="4" w:space="0" w:color="auto"/>
              <w:left w:val="single" w:sz="4" w:space="0" w:color="auto"/>
              <w:bottom w:val="single" w:sz="4" w:space="0" w:color="auto"/>
              <w:right w:val="single" w:sz="4" w:space="0" w:color="auto"/>
            </w:tcBorders>
            <w:textDirection w:val="btLr"/>
            <w:hideMark/>
          </w:tcPr>
          <w:p w:rsidR="00750C5F" w:rsidRPr="00D157D6" w:rsidRDefault="00750C5F" w:rsidP="0089770C">
            <w:pPr>
              <w:pStyle w:val="a3"/>
              <w:jc w:val="center"/>
              <w:rPr>
                <w:rFonts w:ascii="Times New Roman" w:hAnsi="Times New Roman"/>
                <w:sz w:val="20"/>
                <w:szCs w:val="20"/>
              </w:rPr>
            </w:pPr>
            <w:r w:rsidRPr="00D157D6">
              <w:rPr>
                <w:rFonts w:ascii="Times New Roman" w:hAnsi="Times New Roman"/>
                <w:sz w:val="20"/>
                <w:szCs w:val="20"/>
              </w:rPr>
              <w:t xml:space="preserve">Вступает в контакт при </w:t>
            </w:r>
            <w:proofErr w:type="spellStart"/>
            <w:r w:rsidRPr="00D157D6">
              <w:rPr>
                <w:rFonts w:ascii="Times New Roman" w:hAnsi="Times New Roman"/>
                <w:sz w:val="20"/>
                <w:szCs w:val="20"/>
              </w:rPr>
              <w:t>поддрержке</w:t>
            </w:r>
            <w:proofErr w:type="spellEnd"/>
            <w:r w:rsidRPr="00D157D6">
              <w:rPr>
                <w:rFonts w:ascii="Times New Roman" w:hAnsi="Times New Roman"/>
                <w:sz w:val="20"/>
                <w:szCs w:val="20"/>
              </w:rPr>
              <w:t xml:space="preserve"> </w:t>
            </w:r>
            <w:proofErr w:type="spellStart"/>
            <w:r w:rsidRPr="00D157D6">
              <w:rPr>
                <w:rFonts w:ascii="Times New Roman" w:hAnsi="Times New Roman"/>
                <w:sz w:val="20"/>
                <w:szCs w:val="20"/>
              </w:rPr>
              <w:t>взр</w:t>
            </w:r>
            <w:proofErr w:type="spellEnd"/>
            <w:r w:rsidRPr="00D157D6">
              <w:rPr>
                <w:rFonts w:ascii="Times New Roman" w:hAnsi="Times New Roman"/>
                <w:sz w:val="20"/>
                <w:szCs w:val="20"/>
              </w:rPr>
              <w:t>.</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750C5F" w:rsidRPr="00D157D6" w:rsidRDefault="00750C5F" w:rsidP="0089770C">
            <w:pPr>
              <w:pStyle w:val="a3"/>
              <w:jc w:val="center"/>
              <w:rPr>
                <w:rFonts w:ascii="Times New Roman" w:hAnsi="Times New Roman"/>
                <w:sz w:val="20"/>
                <w:szCs w:val="20"/>
              </w:rPr>
            </w:pPr>
            <w:r w:rsidRPr="00D157D6">
              <w:rPr>
                <w:rFonts w:ascii="Times New Roman" w:hAnsi="Times New Roman"/>
                <w:sz w:val="20"/>
                <w:szCs w:val="20"/>
              </w:rPr>
              <w:t>Пассивен</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750C5F" w:rsidRPr="00D157D6" w:rsidRDefault="00750C5F" w:rsidP="0089770C">
            <w:pPr>
              <w:pStyle w:val="a3"/>
              <w:jc w:val="center"/>
              <w:rPr>
                <w:rFonts w:ascii="Times New Roman" w:hAnsi="Times New Roman"/>
                <w:sz w:val="20"/>
                <w:szCs w:val="20"/>
              </w:rPr>
            </w:pPr>
            <w:r w:rsidRPr="00D157D6">
              <w:rPr>
                <w:rFonts w:ascii="Times New Roman" w:hAnsi="Times New Roman"/>
                <w:sz w:val="20"/>
                <w:szCs w:val="20"/>
              </w:rPr>
              <w:t>Принятие</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750C5F" w:rsidRPr="00D157D6" w:rsidRDefault="00750C5F" w:rsidP="0089770C">
            <w:pPr>
              <w:pStyle w:val="a3"/>
              <w:jc w:val="center"/>
              <w:rPr>
                <w:rFonts w:ascii="Times New Roman" w:hAnsi="Times New Roman"/>
                <w:sz w:val="20"/>
                <w:szCs w:val="20"/>
              </w:rPr>
            </w:pPr>
            <w:r w:rsidRPr="00D157D6">
              <w:rPr>
                <w:rFonts w:ascii="Times New Roman" w:hAnsi="Times New Roman"/>
                <w:sz w:val="20"/>
                <w:szCs w:val="20"/>
              </w:rPr>
              <w:t>Тревожность</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750C5F" w:rsidRPr="00D157D6" w:rsidRDefault="00750C5F" w:rsidP="0089770C">
            <w:pPr>
              <w:pStyle w:val="a3"/>
              <w:jc w:val="center"/>
              <w:rPr>
                <w:rFonts w:ascii="Times New Roman" w:hAnsi="Times New Roman"/>
                <w:sz w:val="20"/>
                <w:szCs w:val="20"/>
              </w:rPr>
            </w:pPr>
            <w:r w:rsidRPr="00D157D6">
              <w:rPr>
                <w:rFonts w:ascii="Times New Roman" w:hAnsi="Times New Roman"/>
                <w:sz w:val="20"/>
                <w:szCs w:val="20"/>
              </w:rPr>
              <w:t>Неприятие</w:t>
            </w:r>
          </w:p>
        </w:tc>
      </w:tr>
      <w:tr w:rsidR="00750C5F" w:rsidRPr="00D157D6" w:rsidTr="0089770C">
        <w:tc>
          <w:tcPr>
            <w:tcW w:w="817" w:type="dxa"/>
            <w:tcBorders>
              <w:top w:val="single" w:sz="4" w:space="0" w:color="auto"/>
              <w:left w:val="single" w:sz="4" w:space="0" w:color="auto"/>
              <w:bottom w:val="single" w:sz="4" w:space="0" w:color="auto"/>
              <w:right w:val="single" w:sz="4" w:space="0" w:color="auto"/>
            </w:tcBorders>
            <w:hideMark/>
          </w:tcPr>
          <w:p w:rsidR="00750C5F" w:rsidRPr="00D157D6" w:rsidRDefault="00750C5F" w:rsidP="0089770C">
            <w:pPr>
              <w:pStyle w:val="a3"/>
              <w:rPr>
                <w:rFonts w:ascii="Times New Roman" w:hAnsi="Times New Roman"/>
              </w:rPr>
            </w:pPr>
            <w:r w:rsidRPr="00D157D6">
              <w:rPr>
                <w:rFonts w:ascii="Times New Roman" w:hAnsi="Times New Roman"/>
              </w:rPr>
              <w:t>Баллы</w:t>
            </w:r>
          </w:p>
        </w:tc>
        <w:tc>
          <w:tcPr>
            <w:tcW w:w="284" w:type="dxa"/>
            <w:tcBorders>
              <w:top w:val="single" w:sz="4" w:space="0" w:color="auto"/>
              <w:left w:val="single" w:sz="4" w:space="0" w:color="auto"/>
              <w:bottom w:val="single" w:sz="4" w:space="0" w:color="auto"/>
              <w:right w:val="single" w:sz="4" w:space="0" w:color="auto"/>
            </w:tcBorders>
            <w:hideMark/>
          </w:tcPr>
          <w:p w:rsidR="00750C5F" w:rsidRPr="00D157D6" w:rsidRDefault="00750C5F" w:rsidP="0089770C">
            <w:pPr>
              <w:pStyle w:val="a3"/>
              <w:rPr>
                <w:rFonts w:ascii="Times New Roman" w:hAnsi="Times New Roman"/>
              </w:rPr>
            </w:pPr>
            <w:r w:rsidRPr="00D157D6">
              <w:rPr>
                <w:rFonts w:ascii="Times New Roman" w:hAnsi="Times New Roman"/>
              </w:rPr>
              <w:t>3</w:t>
            </w:r>
          </w:p>
        </w:tc>
        <w:tc>
          <w:tcPr>
            <w:tcW w:w="567" w:type="dxa"/>
            <w:gridSpan w:val="2"/>
            <w:tcBorders>
              <w:top w:val="single" w:sz="4" w:space="0" w:color="auto"/>
              <w:left w:val="single" w:sz="4" w:space="0" w:color="auto"/>
              <w:bottom w:val="single" w:sz="4" w:space="0" w:color="auto"/>
              <w:right w:val="single" w:sz="4" w:space="0" w:color="auto"/>
            </w:tcBorders>
            <w:hideMark/>
          </w:tcPr>
          <w:p w:rsidR="00750C5F" w:rsidRPr="00D157D6" w:rsidRDefault="00750C5F" w:rsidP="0089770C">
            <w:pPr>
              <w:pStyle w:val="a3"/>
              <w:rPr>
                <w:rFonts w:ascii="Times New Roman" w:hAnsi="Times New Roman"/>
              </w:rPr>
            </w:pPr>
            <w:r w:rsidRPr="00D157D6">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750C5F" w:rsidRPr="00D157D6" w:rsidRDefault="00750C5F" w:rsidP="0089770C">
            <w:pPr>
              <w:pStyle w:val="a3"/>
              <w:rPr>
                <w:rFonts w:ascii="Times New Roman" w:hAnsi="Times New Roman"/>
              </w:rPr>
            </w:pPr>
            <w:r w:rsidRPr="00D157D6">
              <w:rPr>
                <w:rFonts w:ascii="Times New Roman" w:hAnsi="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750C5F" w:rsidRPr="00D157D6" w:rsidRDefault="00750C5F" w:rsidP="0089770C">
            <w:pPr>
              <w:pStyle w:val="a3"/>
              <w:rPr>
                <w:rFonts w:ascii="Times New Roman" w:hAnsi="Times New Roman"/>
              </w:rPr>
            </w:pPr>
            <w:r w:rsidRPr="00D157D6">
              <w:rPr>
                <w:rFonts w:ascii="Times New Roman" w:hAnsi="Times New Roman"/>
              </w:rPr>
              <w:t>3</w:t>
            </w:r>
          </w:p>
        </w:tc>
        <w:tc>
          <w:tcPr>
            <w:tcW w:w="708" w:type="dxa"/>
            <w:tcBorders>
              <w:top w:val="single" w:sz="4" w:space="0" w:color="auto"/>
              <w:left w:val="single" w:sz="4" w:space="0" w:color="auto"/>
              <w:bottom w:val="single" w:sz="4" w:space="0" w:color="auto"/>
              <w:right w:val="single" w:sz="4" w:space="0" w:color="auto"/>
            </w:tcBorders>
            <w:hideMark/>
          </w:tcPr>
          <w:p w:rsidR="00750C5F" w:rsidRPr="00D157D6" w:rsidRDefault="00750C5F" w:rsidP="0089770C">
            <w:pPr>
              <w:pStyle w:val="a3"/>
              <w:rPr>
                <w:rFonts w:ascii="Times New Roman" w:hAnsi="Times New Roman"/>
              </w:rPr>
            </w:pPr>
            <w:r w:rsidRPr="00D157D6">
              <w:rPr>
                <w:rFonts w:ascii="Times New Roman" w:hAnsi="Times New Roman"/>
              </w:rPr>
              <w:t>2</w:t>
            </w:r>
          </w:p>
        </w:tc>
        <w:tc>
          <w:tcPr>
            <w:tcW w:w="709" w:type="dxa"/>
            <w:tcBorders>
              <w:top w:val="single" w:sz="4" w:space="0" w:color="auto"/>
              <w:left w:val="single" w:sz="4" w:space="0" w:color="auto"/>
              <w:bottom w:val="single" w:sz="4" w:space="0" w:color="auto"/>
              <w:right w:val="single" w:sz="4" w:space="0" w:color="auto"/>
            </w:tcBorders>
            <w:hideMark/>
          </w:tcPr>
          <w:p w:rsidR="00750C5F" w:rsidRPr="00D157D6" w:rsidRDefault="00750C5F" w:rsidP="0089770C">
            <w:pPr>
              <w:pStyle w:val="a3"/>
              <w:rPr>
                <w:rFonts w:ascii="Times New Roman" w:hAnsi="Times New Roman"/>
              </w:rPr>
            </w:pPr>
            <w:r w:rsidRPr="00D157D6">
              <w:rPr>
                <w:rFonts w:ascii="Times New Roman" w:hAnsi="Times New Roman"/>
              </w:rPr>
              <w:t>1</w:t>
            </w:r>
          </w:p>
        </w:tc>
        <w:tc>
          <w:tcPr>
            <w:tcW w:w="425" w:type="dxa"/>
            <w:tcBorders>
              <w:top w:val="single" w:sz="4" w:space="0" w:color="auto"/>
              <w:left w:val="single" w:sz="4" w:space="0" w:color="auto"/>
              <w:bottom w:val="single" w:sz="4" w:space="0" w:color="auto"/>
              <w:right w:val="single" w:sz="4" w:space="0" w:color="auto"/>
            </w:tcBorders>
            <w:hideMark/>
          </w:tcPr>
          <w:p w:rsidR="00750C5F" w:rsidRPr="00D157D6" w:rsidRDefault="00750C5F" w:rsidP="0089770C">
            <w:pPr>
              <w:pStyle w:val="a3"/>
              <w:rPr>
                <w:rFonts w:ascii="Times New Roman" w:hAnsi="Times New Roman"/>
              </w:rPr>
            </w:pPr>
            <w:r w:rsidRPr="00D157D6">
              <w:rPr>
                <w:rFonts w:ascii="Times New Roman" w:hAnsi="Times New Roman"/>
              </w:rPr>
              <w:t>3</w:t>
            </w:r>
          </w:p>
        </w:tc>
        <w:tc>
          <w:tcPr>
            <w:tcW w:w="709" w:type="dxa"/>
            <w:tcBorders>
              <w:top w:val="single" w:sz="4" w:space="0" w:color="auto"/>
              <w:left w:val="single" w:sz="4" w:space="0" w:color="auto"/>
              <w:bottom w:val="single" w:sz="4" w:space="0" w:color="auto"/>
              <w:right w:val="single" w:sz="4" w:space="0" w:color="auto"/>
            </w:tcBorders>
            <w:hideMark/>
          </w:tcPr>
          <w:p w:rsidR="00750C5F" w:rsidRPr="00D157D6" w:rsidRDefault="00750C5F" w:rsidP="0089770C">
            <w:pPr>
              <w:pStyle w:val="a3"/>
              <w:rPr>
                <w:rFonts w:ascii="Times New Roman" w:hAnsi="Times New Roman"/>
              </w:rPr>
            </w:pPr>
            <w:r w:rsidRPr="00D157D6">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750C5F" w:rsidRPr="00D157D6" w:rsidRDefault="00750C5F" w:rsidP="0089770C">
            <w:pPr>
              <w:pStyle w:val="a3"/>
              <w:rPr>
                <w:rFonts w:ascii="Times New Roman" w:hAnsi="Times New Roman"/>
              </w:rPr>
            </w:pPr>
            <w:r w:rsidRPr="00D157D6">
              <w:rPr>
                <w:rFonts w:ascii="Times New Roman" w:hAnsi="Times New Roman"/>
              </w:rPr>
              <w:t>1</w:t>
            </w:r>
          </w:p>
        </w:tc>
        <w:tc>
          <w:tcPr>
            <w:tcW w:w="567" w:type="dxa"/>
            <w:gridSpan w:val="2"/>
            <w:tcBorders>
              <w:top w:val="single" w:sz="4" w:space="0" w:color="auto"/>
              <w:left w:val="single" w:sz="4" w:space="0" w:color="auto"/>
              <w:bottom w:val="single" w:sz="4" w:space="0" w:color="auto"/>
              <w:right w:val="single" w:sz="4" w:space="0" w:color="auto"/>
            </w:tcBorders>
            <w:hideMark/>
          </w:tcPr>
          <w:p w:rsidR="00750C5F" w:rsidRPr="00D157D6" w:rsidRDefault="00750C5F" w:rsidP="0089770C">
            <w:pPr>
              <w:pStyle w:val="a3"/>
              <w:rPr>
                <w:rFonts w:ascii="Times New Roman" w:hAnsi="Times New Roman"/>
              </w:rPr>
            </w:pPr>
            <w:r w:rsidRPr="00D157D6">
              <w:rPr>
                <w:rFonts w:ascii="Times New Roman" w:hAnsi="Times New Roman"/>
              </w:rPr>
              <w:t>3</w:t>
            </w:r>
          </w:p>
        </w:tc>
        <w:tc>
          <w:tcPr>
            <w:tcW w:w="709" w:type="dxa"/>
            <w:tcBorders>
              <w:top w:val="single" w:sz="4" w:space="0" w:color="auto"/>
              <w:left w:val="single" w:sz="4" w:space="0" w:color="auto"/>
              <w:bottom w:val="single" w:sz="4" w:space="0" w:color="auto"/>
              <w:right w:val="single" w:sz="4" w:space="0" w:color="auto"/>
            </w:tcBorders>
            <w:hideMark/>
          </w:tcPr>
          <w:p w:rsidR="00750C5F" w:rsidRPr="00D157D6" w:rsidRDefault="00750C5F" w:rsidP="0089770C">
            <w:pPr>
              <w:pStyle w:val="a3"/>
              <w:rPr>
                <w:rFonts w:ascii="Times New Roman" w:hAnsi="Times New Roman"/>
              </w:rPr>
            </w:pPr>
            <w:r w:rsidRPr="00D157D6">
              <w:rPr>
                <w:rFonts w:ascii="Times New Roman" w:hAnsi="Times New Roman"/>
              </w:rPr>
              <w:t>2</w:t>
            </w:r>
          </w:p>
        </w:tc>
        <w:tc>
          <w:tcPr>
            <w:tcW w:w="425" w:type="dxa"/>
            <w:tcBorders>
              <w:top w:val="single" w:sz="4" w:space="0" w:color="auto"/>
              <w:left w:val="single" w:sz="4" w:space="0" w:color="auto"/>
              <w:bottom w:val="single" w:sz="4" w:space="0" w:color="auto"/>
              <w:right w:val="single" w:sz="4" w:space="0" w:color="auto"/>
            </w:tcBorders>
            <w:hideMark/>
          </w:tcPr>
          <w:p w:rsidR="00750C5F" w:rsidRPr="00D157D6" w:rsidRDefault="00750C5F" w:rsidP="0089770C">
            <w:pPr>
              <w:pStyle w:val="a3"/>
              <w:rPr>
                <w:rFonts w:ascii="Times New Roman" w:hAnsi="Times New Roman"/>
              </w:rPr>
            </w:pPr>
            <w:r w:rsidRPr="00D157D6">
              <w:rPr>
                <w:rFonts w:ascii="Times New Roman" w:hAnsi="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750C5F" w:rsidRPr="00D157D6" w:rsidRDefault="00750C5F" w:rsidP="0089770C">
            <w:pPr>
              <w:pStyle w:val="a3"/>
              <w:rPr>
                <w:rFonts w:ascii="Times New Roman" w:hAnsi="Times New Roman"/>
              </w:rPr>
            </w:pPr>
            <w:r w:rsidRPr="00D157D6">
              <w:rPr>
                <w:rFonts w:ascii="Times New Roman" w:hAnsi="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750C5F" w:rsidRPr="00D157D6" w:rsidRDefault="00750C5F" w:rsidP="0089770C">
            <w:pPr>
              <w:pStyle w:val="a3"/>
              <w:rPr>
                <w:rFonts w:ascii="Times New Roman" w:hAnsi="Times New Roman"/>
              </w:rPr>
            </w:pPr>
            <w:r w:rsidRPr="00D157D6">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750C5F" w:rsidRPr="00D157D6" w:rsidRDefault="00750C5F" w:rsidP="0089770C">
            <w:pPr>
              <w:pStyle w:val="a3"/>
              <w:rPr>
                <w:rFonts w:ascii="Times New Roman" w:hAnsi="Times New Roman"/>
              </w:rPr>
            </w:pPr>
            <w:r w:rsidRPr="00D157D6">
              <w:rPr>
                <w:rFonts w:ascii="Times New Roman" w:hAnsi="Times New Roman"/>
              </w:rPr>
              <w:t>1</w:t>
            </w:r>
          </w:p>
        </w:tc>
      </w:tr>
      <w:tr w:rsidR="00750C5F" w:rsidRPr="00D157D6" w:rsidTr="0089770C">
        <w:tc>
          <w:tcPr>
            <w:tcW w:w="817" w:type="dxa"/>
            <w:tcBorders>
              <w:top w:val="single" w:sz="4" w:space="0" w:color="auto"/>
              <w:left w:val="single" w:sz="4" w:space="0" w:color="auto"/>
              <w:bottom w:val="single" w:sz="4" w:space="0" w:color="auto"/>
              <w:right w:val="single" w:sz="4" w:space="0" w:color="auto"/>
            </w:tcBorders>
          </w:tcPr>
          <w:p w:rsidR="00750C5F" w:rsidRPr="00D157D6" w:rsidRDefault="00750C5F" w:rsidP="0089770C">
            <w:pPr>
              <w:pStyle w:val="a3"/>
              <w:rPr>
                <w:rFonts w:ascii="Times New Roman" w:hAnsi="Times New Roman"/>
              </w:rPr>
            </w:pPr>
          </w:p>
        </w:tc>
        <w:tc>
          <w:tcPr>
            <w:tcW w:w="284" w:type="dxa"/>
            <w:tcBorders>
              <w:top w:val="single" w:sz="4" w:space="0" w:color="auto"/>
              <w:left w:val="single" w:sz="4" w:space="0" w:color="auto"/>
              <w:bottom w:val="single" w:sz="4" w:space="0" w:color="auto"/>
              <w:right w:val="single" w:sz="4" w:space="0" w:color="auto"/>
            </w:tcBorders>
          </w:tcPr>
          <w:p w:rsidR="00750C5F" w:rsidRPr="00D157D6" w:rsidRDefault="00750C5F" w:rsidP="0089770C">
            <w:pPr>
              <w:pStyle w:val="a3"/>
              <w:rPr>
                <w:rFonts w:ascii="Times New Roman" w:hAnsi="Times New Roman"/>
              </w:rPr>
            </w:pPr>
          </w:p>
        </w:tc>
        <w:tc>
          <w:tcPr>
            <w:tcW w:w="567" w:type="dxa"/>
            <w:gridSpan w:val="2"/>
            <w:tcBorders>
              <w:top w:val="single" w:sz="4" w:space="0" w:color="auto"/>
              <w:left w:val="single" w:sz="4" w:space="0" w:color="auto"/>
              <w:bottom w:val="single" w:sz="4" w:space="0" w:color="auto"/>
              <w:right w:val="single" w:sz="4" w:space="0" w:color="auto"/>
            </w:tcBorders>
          </w:tcPr>
          <w:p w:rsidR="00750C5F" w:rsidRPr="00D157D6" w:rsidRDefault="00750C5F" w:rsidP="0089770C">
            <w:pPr>
              <w:pStyle w:val="a3"/>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750C5F" w:rsidRPr="00D157D6" w:rsidRDefault="00750C5F" w:rsidP="0089770C">
            <w:pPr>
              <w:pStyle w:val="a3"/>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750C5F" w:rsidRPr="00D157D6" w:rsidRDefault="00750C5F" w:rsidP="0089770C">
            <w:pPr>
              <w:pStyle w:val="a3"/>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750C5F" w:rsidRPr="00D157D6" w:rsidRDefault="00750C5F" w:rsidP="0089770C">
            <w:pPr>
              <w:pStyle w:val="a3"/>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750C5F" w:rsidRPr="00D157D6" w:rsidRDefault="00750C5F" w:rsidP="0089770C">
            <w:pPr>
              <w:pStyle w:val="a3"/>
              <w:rPr>
                <w:rFonts w:ascii="Times New Roman" w:hAnsi="Times New Roman"/>
              </w:rPr>
            </w:pPr>
          </w:p>
        </w:tc>
        <w:tc>
          <w:tcPr>
            <w:tcW w:w="425" w:type="dxa"/>
            <w:tcBorders>
              <w:top w:val="single" w:sz="4" w:space="0" w:color="auto"/>
              <w:left w:val="single" w:sz="4" w:space="0" w:color="auto"/>
              <w:bottom w:val="single" w:sz="4" w:space="0" w:color="auto"/>
              <w:right w:val="single" w:sz="4" w:space="0" w:color="auto"/>
            </w:tcBorders>
          </w:tcPr>
          <w:p w:rsidR="00750C5F" w:rsidRPr="00D157D6" w:rsidRDefault="00750C5F" w:rsidP="0089770C">
            <w:pPr>
              <w:pStyle w:val="a3"/>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750C5F" w:rsidRPr="00D157D6" w:rsidRDefault="00750C5F" w:rsidP="0089770C">
            <w:pPr>
              <w:pStyle w:val="a3"/>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750C5F" w:rsidRPr="00D157D6" w:rsidRDefault="00750C5F" w:rsidP="0089770C">
            <w:pPr>
              <w:pStyle w:val="a3"/>
              <w:rPr>
                <w:rFonts w:ascii="Times New Roman" w:hAnsi="Times New Roman"/>
              </w:rPr>
            </w:pPr>
          </w:p>
        </w:tc>
        <w:tc>
          <w:tcPr>
            <w:tcW w:w="567" w:type="dxa"/>
            <w:gridSpan w:val="2"/>
            <w:tcBorders>
              <w:top w:val="single" w:sz="4" w:space="0" w:color="auto"/>
              <w:left w:val="single" w:sz="4" w:space="0" w:color="auto"/>
              <w:bottom w:val="single" w:sz="4" w:space="0" w:color="auto"/>
              <w:right w:val="single" w:sz="4" w:space="0" w:color="auto"/>
            </w:tcBorders>
          </w:tcPr>
          <w:p w:rsidR="00750C5F" w:rsidRPr="00D157D6" w:rsidRDefault="00750C5F" w:rsidP="0089770C">
            <w:pPr>
              <w:pStyle w:val="a3"/>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750C5F" w:rsidRPr="00D157D6" w:rsidRDefault="00750C5F" w:rsidP="0089770C">
            <w:pPr>
              <w:pStyle w:val="a3"/>
              <w:rPr>
                <w:rFonts w:ascii="Times New Roman" w:hAnsi="Times New Roman"/>
              </w:rPr>
            </w:pPr>
          </w:p>
        </w:tc>
        <w:tc>
          <w:tcPr>
            <w:tcW w:w="425" w:type="dxa"/>
            <w:tcBorders>
              <w:top w:val="single" w:sz="4" w:space="0" w:color="auto"/>
              <w:left w:val="single" w:sz="4" w:space="0" w:color="auto"/>
              <w:bottom w:val="single" w:sz="4" w:space="0" w:color="auto"/>
              <w:right w:val="single" w:sz="4" w:space="0" w:color="auto"/>
            </w:tcBorders>
          </w:tcPr>
          <w:p w:rsidR="00750C5F" w:rsidRPr="00D157D6" w:rsidRDefault="00750C5F" w:rsidP="0089770C">
            <w:pPr>
              <w:pStyle w:val="a3"/>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750C5F" w:rsidRPr="00D157D6" w:rsidRDefault="00750C5F" w:rsidP="0089770C">
            <w:pPr>
              <w:pStyle w:val="a3"/>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750C5F" w:rsidRPr="00D157D6" w:rsidRDefault="00750C5F" w:rsidP="0089770C">
            <w:pPr>
              <w:pStyle w:val="a3"/>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750C5F" w:rsidRPr="00D157D6" w:rsidRDefault="00750C5F" w:rsidP="0089770C">
            <w:pPr>
              <w:pStyle w:val="a3"/>
              <w:rPr>
                <w:rFonts w:ascii="Times New Roman" w:hAnsi="Times New Roman"/>
              </w:rPr>
            </w:pPr>
          </w:p>
        </w:tc>
      </w:tr>
      <w:tr w:rsidR="00750C5F" w:rsidRPr="00D157D6" w:rsidTr="0089770C">
        <w:tc>
          <w:tcPr>
            <w:tcW w:w="817" w:type="dxa"/>
            <w:tcBorders>
              <w:top w:val="single" w:sz="4" w:space="0" w:color="auto"/>
              <w:left w:val="single" w:sz="4" w:space="0" w:color="auto"/>
              <w:bottom w:val="single" w:sz="4" w:space="0" w:color="auto"/>
              <w:right w:val="single" w:sz="4" w:space="0" w:color="auto"/>
            </w:tcBorders>
          </w:tcPr>
          <w:p w:rsidR="00750C5F" w:rsidRPr="00D157D6" w:rsidRDefault="00750C5F" w:rsidP="0089770C">
            <w:pPr>
              <w:pStyle w:val="a3"/>
              <w:rPr>
                <w:rFonts w:ascii="Times New Roman" w:hAnsi="Times New Roman"/>
              </w:rPr>
            </w:pPr>
          </w:p>
        </w:tc>
        <w:tc>
          <w:tcPr>
            <w:tcW w:w="284" w:type="dxa"/>
            <w:tcBorders>
              <w:top w:val="single" w:sz="4" w:space="0" w:color="auto"/>
              <w:left w:val="single" w:sz="4" w:space="0" w:color="auto"/>
              <w:bottom w:val="single" w:sz="4" w:space="0" w:color="auto"/>
              <w:right w:val="single" w:sz="4" w:space="0" w:color="auto"/>
            </w:tcBorders>
          </w:tcPr>
          <w:p w:rsidR="00750C5F" w:rsidRPr="00D157D6" w:rsidRDefault="00750C5F" w:rsidP="0089770C">
            <w:pPr>
              <w:pStyle w:val="a3"/>
              <w:rPr>
                <w:rFonts w:ascii="Times New Roman" w:hAnsi="Times New Roman"/>
              </w:rPr>
            </w:pPr>
          </w:p>
        </w:tc>
        <w:tc>
          <w:tcPr>
            <w:tcW w:w="567" w:type="dxa"/>
            <w:gridSpan w:val="2"/>
            <w:tcBorders>
              <w:top w:val="single" w:sz="4" w:space="0" w:color="auto"/>
              <w:left w:val="single" w:sz="4" w:space="0" w:color="auto"/>
              <w:bottom w:val="single" w:sz="4" w:space="0" w:color="auto"/>
              <w:right w:val="single" w:sz="4" w:space="0" w:color="auto"/>
            </w:tcBorders>
          </w:tcPr>
          <w:p w:rsidR="00750C5F" w:rsidRPr="00D157D6" w:rsidRDefault="00750C5F" w:rsidP="0089770C">
            <w:pPr>
              <w:pStyle w:val="a3"/>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750C5F" w:rsidRPr="00D157D6" w:rsidRDefault="00750C5F" w:rsidP="0089770C">
            <w:pPr>
              <w:pStyle w:val="a3"/>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750C5F" w:rsidRPr="00D157D6" w:rsidRDefault="00750C5F" w:rsidP="0089770C">
            <w:pPr>
              <w:pStyle w:val="a3"/>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750C5F" w:rsidRPr="00D157D6" w:rsidRDefault="00750C5F" w:rsidP="0089770C">
            <w:pPr>
              <w:pStyle w:val="a3"/>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750C5F" w:rsidRPr="00D157D6" w:rsidRDefault="00750C5F" w:rsidP="0089770C">
            <w:pPr>
              <w:pStyle w:val="a3"/>
              <w:rPr>
                <w:rFonts w:ascii="Times New Roman" w:hAnsi="Times New Roman"/>
              </w:rPr>
            </w:pPr>
          </w:p>
        </w:tc>
        <w:tc>
          <w:tcPr>
            <w:tcW w:w="425" w:type="dxa"/>
            <w:tcBorders>
              <w:top w:val="single" w:sz="4" w:space="0" w:color="auto"/>
              <w:left w:val="single" w:sz="4" w:space="0" w:color="auto"/>
              <w:bottom w:val="single" w:sz="4" w:space="0" w:color="auto"/>
              <w:right w:val="single" w:sz="4" w:space="0" w:color="auto"/>
            </w:tcBorders>
          </w:tcPr>
          <w:p w:rsidR="00750C5F" w:rsidRPr="00D157D6" w:rsidRDefault="00750C5F" w:rsidP="0089770C">
            <w:pPr>
              <w:pStyle w:val="a3"/>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750C5F" w:rsidRPr="00D157D6" w:rsidRDefault="00750C5F" w:rsidP="0089770C">
            <w:pPr>
              <w:pStyle w:val="a3"/>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750C5F" w:rsidRPr="00D157D6" w:rsidRDefault="00750C5F" w:rsidP="0089770C">
            <w:pPr>
              <w:pStyle w:val="a3"/>
              <w:rPr>
                <w:rFonts w:ascii="Times New Roman" w:hAnsi="Times New Roman"/>
              </w:rPr>
            </w:pPr>
          </w:p>
        </w:tc>
        <w:tc>
          <w:tcPr>
            <w:tcW w:w="567" w:type="dxa"/>
            <w:gridSpan w:val="2"/>
            <w:tcBorders>
              <w:top w:val="single" w:sz="4" w:space="0" w:color="auto"/>
              <w:left w:val="single" w:sz="4" w:space="0" w:color="auto"/>
              <w:bottom w:val="single" w:sz="4" w:space="0" w:color="auto"/>
              <w:right w:val="single" w:sz="4" w:space="0" w:color="auto"/>
            </w:tcBorders>
          </w:tcPr>
          <w:p w:rsidR="00750C5F" w:rsidRPr="00D157D6" w:rsidRDefault="00750C5F" w:rsidP="0089770C">
            <w:pPr>
              <w:pStyle w:val="a3"/>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750C5F" w:rsidRPr="00D157D6" w:rsidRDefault="00750C5F" w:rsidP="0089770C">
            <w:pPr>
              <w:pStyle w:val="a3"/>
              <w:rPr>
                <w:rFonts w:ascii="Times New Roman" w:hAnsi="Times New Roman"/>
              </w:rPr>
            </w:pPr>
          </w:p>
        </w:tc>
        <w:tc>
          <w:tcPr>
            <w:tcW w:w="425" w:type="dxa"/>
            <w:tcBorders>
              <w:top w:val="single" w:sz="4" w:space="0" w:color="auto"/>
              <w:left w:val="single" w:sz="4" w:space="0" w:color="auto"/>
              <w:bottom w:val="single" w:sz="4" w:space="0" w:color="auto"/>
              <w:right w:val="single" w:sz="4" w:space="0" w:color="auto"/>
            </w:tcBorders>
          </w:tcPr>
          <w:p w:rsidR="00750C5F" w:rsidRPr="00D157D6" w:rsidRDefault="00750C5F" w:rsidP="0089770C">
            <w:pPr>
              <w:pStyle w:val="a3"/>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750C5F" w:rsidRPr="00D157D6" w:rsidRDefault="00750C5F" w:rsidP="0089770C">
            <w:pPr>
              <w:pStyle w:val="a3"/>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750C5F" w:rsidRPr="00D157D6" w:rsidRDefault="00750C5F" w:rsidP="0089770C">
            <w:pPr>
              <w:pStyle w:val="a3"/>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750C5F" w:rsidRPr="00D157D6" w:rsidRDefault="00750C5F" w:rsidP="0089770C">
            <w:pPr>
              <w:pStyle w:val="a3"/>
              <w:rPr>
                <w:rFonts w:ascii="Times New Roman" w:hAnsi="Times New Roman"/>
              </w:rPr>
            </w:pPr>
          </w:p>
        </w:tc>
      </w:tr>
      <w:tr w:rsidR="00750C5F" w:rsidRPr="00D157D6" w:rsidTr="0089770C">
        <w:tc>
          <w:tcPr>
            <w:tcW w:w="817" w:type="dxa"/>
            <w:tcBorders>
              <w:top w:val="single" w:sz="4" w:space="0" w:color="auto"/>
              <w:left w:val="single" w:sz="4" w:space="0" w:color="auto"/>
              <w:bottom w:val="single" w:sz="4" w:space="0" w:color="auto"/>
              <w:right w:val="single" w:sz="4" w:space="0" w:color="auto"/>
            </w:tcBorders>
          </w:tcPr>
          <w:p w:rsidR="00750C5F" w:rsidRPr="00D157D6" w:rsidRDefault="00750C5F" w:rsidP="0089770C">
            <w:pPr>
              <w:pStyle w:val="a3"/>
              <w:rPr>
                <w:rFonts w:ascii="Times New Roman" w:hAnsi="Times New Roman"/>
              </w:rPr>
            </w:pPr>
          </w:p>
        </w:tc>
        <w:tc>
          <w:tcPr>
            <w:tcW w:w="284" w:type="dxa"/>
            <w:tcBorders>
              <w:top w:val="single" w:sz="4" w:space="0" w:color="auto"/>
              <w:left w:val="single" w:sz="4" w:space="0" w:color="auto"/>
              <w:bottom w:val="single" w:sz="4" w:space="0" w:color="auto"/>
              <w:right w:val="single" w:sz="4" w:space="0" w:color="auto"/>
            </w:tcBorders>
          </w:tcPr>
          <w:p w:rsidR="00750C5F" w:rsidRPr="00D157D6" w:rsidRDefault="00750C5F" w:rsidP="0089770C">
            <w:pPr>
              <w:pStyle w:val="a3"/>
              <w:rPr>
                <w:rFonts w:ascii="Times New Roman" w:hAnsi="Times New Roman"/>
              </w:rPr>
            </w:pPr>
          </w:p>
        </w:tc>
        <w:tc>
          <w:tcPr>
            <w:tcW w:w="567" w:type="dxa"/>
            <w:gridSpan w:val="2"/>
            <w:tcBorders>
              <w:top w:val="single" w:sz="4" w:space="0" w:color="auto"/>
              <w:left w:val="single" w:sz="4" w:space="0" w:color="auto"/>
              <w:bottom w:val="single" w:sz="4" w:space="0" w:color="auto"/>
              <w:right w:val="single" w:sz="4" w:space="0" w:color="auto"/>
            </w:tcBorders>
          </w:tcPr>
          <w:p w:rsidR="00750C5F" w:rsidRPr="00D157D6" w:rsidRDefault="00750C5F" w:rsidP="0089770C">
            <w:pPr>
              <w:pStyle w:val="a3"/>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750C5F" w:rsidRPr="00D157D6" w:rsidRDefault="00750C5F" w:rsidP="0089770C">
            <w:pPr>
              <w:pStyle w:val="a3"/>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750C5F" w:rsidRPr="00D157D6" w:rsidRDefault="00750C5F" w:rsidP="0089770C">
            <w:pPr>
              <w:pStyle w:val="a3"/>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750C5F" w:rsidRPr="00D157D6" w:rsidRDefault="00750C5F" w:rsidP="0089770C">
            <w:pPr>
              <w:pStyle w:val="a3"/>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750C5F" w:rsidRPr="00D157D6" w:rsidRDefault="00750C5F" w:rsidP="0089770C">
            <w:pPr>
              <w:pStyle w:val="a3"/>
              <w:rPr>
                <w:rFonts w:ascii="Times New Roman" w:hAnsi="Times New Roman"/>
              </w:rPr>
            </w:pPr>
          </w:p>
        </w:tc>
        <w:tc>
          <w:tcPr>
            <w:tcW w:w="425" w:type="dxa"/>
            <w:tcBorders>
              <w:top w:val="single" w:sz="4" w:space="0" w:color="auto"/>
              <w:left w:val="single" w:sz="4" w:space="0" w:color="auto"/>
              <w:bottom w:val="single" w:sz="4" w:space="0" w:color="auto"/>
              <w:right w:val="single" w:sz="4" w:space="0" w:color="auto"/>
            </w:tcBorders>
          </w:tcPr>
          <w:p w:rsidR="00750C5F" w:rsidRPr="00D157D6" w:rsidRDefault="00750C5F" w:rsidP="0089770C">
            <w:pPr>
              <w:pStyle w:val="a3"/>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750C5F" w:rsidRPr="00D157D6" w:rsidRDefault="00750C5F" w:rsidP="0089770C">
            <w:pPr>
              <w:pStyle w:val="a3"/>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750C5F" w:rsidRPr="00D157D6" w:rsidRDefault="00750C5F" w:rsidP="0089770C">
            <w:pPr>
              <w:pStyle w:val="a3"/>
              <w:rPr>
                <w:rFonts w:ascii="Times New Roman" w:hAnsi="Times New Roman"/>
              </w:rPr>
            </w:pPr>
          </w:p>
        </w:tc>
        <w:tc>
          <w:tcPr>
            <w:tcW w:w="567" w:type="dxa"/>
            <w:gridSpan w:val="2"/>
            <w:tcBorders>
              <w:top w:val="single" w:sz="4" w:space="0" w:color="auto"/>
              <w:left w:val="single" w:sz="4" w:space="0" w:color="auto"/>
              <w:bottom w:val="single" w:sz="4" w:space="0" w:color="auto"/>
              <w:right w:val="single" w:sz="4" w:space="0" w:color="auto"/>
            </w:tcBorders>
          </w:tcPr>
          <w:p w:rsidR="00750C5F" w:rsidRPr="00D157D6" w:rsidRDefault="00750C5F" w:rsidP="0089770C">
            <w:pPr>
              <w:pStyle w:val="a3"/>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750C5F" w:rsidRPr="00D157D6" w:rsidRDefault="00750C5F" w:rsidP="0089770C">
            <w:pPr>
              <w:pStyle w:val="a3"/>
              <w:rPr>
                <w:rFonts w:ascii="Times New Roman" w:hAnsi="Times New Roman"/>
              </w:rPr>
            </w:pPr>
          </w:p>
        </w:tc>
        <w:tc>
          <w:tcPr>
            <w:tcW w:w="425" w:type="dxa"/>
            <w:tcBorders>
              <w:top w:val="single" w:sz="4" w:space="0" w:color="auto"/>
              <w:left w:val="single" w:sz="4" w:space="0" w:color="auto"/>
              <w:bottom w:val="single" w:sz="4" w:space="0" w:color="auto"/>
              <w:right w:val="single" w:sz="4" w:space="0" w:color="auto"/>
            </w:tcBorders>
          </w:tcPr>
          <w:p w:rsidR="00750C5F" w:rsidRPr="00D157D6" w:rsidRDefault="00750C5F" w:rsidP="0089770C">
            <w:pPr>
              <w:pStyle w:val="a3"/>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750C5F" w:rsidRPr="00D157D6" w:rsidRDefault="00750C5F" w:rsidP="0089770C">
            <w:pPr>
              <w:pStyle w:val="a3"/>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750C5F" w:rsidRPr="00D157D6" w:rsidRDefault="00750C5F" w:rsidP="0089770C">
            <w:pPr>
              <w:pStyle w:val="a3"/>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750C5F" w:rsidRPr="00D157D6" w:rsidRDefault="00750C5F" w:rsidP="0089770C">
            <w:pPr>
              <w:pStyle w:val="a3"/>
              <w:rPr>
                <w:rFonts w:ascii="Times New Roman" w:hAnsi="Times New Roman"/>
              </w:rPr>
            </w:pPr>
          </w:p>
        </w:tc>
      </w:tr>
    </w:tbl>
    <w:p w:rsidR="00750C5F" w:rsidRDefault="00750C5F" w:rsidP="00750C5F">
      <w:pPr>
        <w:ind w:left="720"/>
        <w:rPr>
          <w:b/>
          <w:sz w:val="28"/>
          <w:szCs w:val="28"/>
        </w:rPr>
      </w:pPr>
    </w:p>
    <w:p w:rsidR="00750C5F" w:rsidRDefault="00750C5F" w:rsidP="00750C5F">
      <w:pPr>
        <w:jc w:val="center"/>
        <w:rPr>
          <w:b/>
        </w:rPr>
      </w:pPr>
    </w:p>
    <w:p w:rsidR="00750C5F" w:rsidRDefault="00750C5F" w:rsidP="00750C5F">
      <w:pPr>
        <w:jc w:val="center"/>
        <w:rPr>
          <w:b/>
        </w:rPr>
      </w:pPr>
    </w:p>
    <w:p w:rsidR="00750C5F" w:rsidRDefault="00750C5F" w:rsidP="00750C5F">
      <w:pPr>
        <w:jc w:val="center"/>
        <w:rPr>
          <w:b/>
        </w:rPr>
      </w:pPr>
    </w:p>
    <w:p w:rsidR="00750C5F" w:rsidRDefault="00750C5F" w:rsidP="00750C5F">
      <w:pPr>
        <w:jc w:val="center"/>
        <w:rPr>
          <w:b/>
        </w:rPr>
      </w:pPr>
    </w:p>
    <w:p w:rsidR="00750C5F" w:rsidRDefault="00750C5F" w:rsidP="00750C5F">
      <w:pPr>
        <w:jc w:val="center"/>
        <w:rPr>
          <w:b/>
        </w:rPr>
      </w:pPr>
    </w:p>
    <w:p w:rsidR="00750C5F" w:rsidRDefault="00750C5F" w:rsidP="00750C5F">
      <w:pPr>
        <w:jc w:val="center"/>
        <w:rPr>
          <w:b/>
        </w:rPr>
      </w:pPr>
    </w:p>
    <w:p w:rsidR="00750C5F" w:rsidRDefault="00750C5F" w:rsidP="00750C5F">
      <w:pPr>
        <w:jc w:val="center"/>
        <w:rPr>
          <w:b/>
        </w:rPr>
      </w:pPr>
    </w:p>
    <w:p w:rsidR="00750C5F" w:rsidRDefault="00750C5F" w:rsidP="00750C5F">
      <w:pPr>
        <w:jc w:val="center"/>
        <w:rPr>
          <w:b/>
        </w:rPr>
      </w:pPr>
    </w:p>
    <w:p w:rsidR="00750C5F" w:rsidRDefault="00750C5F" w:rsidP="00750C5F">
      <w:pPr>
        <w:jc w:val="center"/>
        <w:rPr>
          <w:b/>
        </w:rPr>
      </w:pPr>
    </w:p>
    <w:p w:rsidR="00750C5F" w:rsidRDefault="00750C5F" w:rsidP="00750C5F">
      <w:pPr>
        <w:jc w:val="center"/>
        <w:rPr>
          <w:b/>
        </w:rPr>
      </w:pPr>
    </w:p>
    <w:p w:rsidR="00750C5F" w:rsidRDefault="00750C5F" w:rsidP="00750C5F">
      <w:pPr>
        <w:jc w:val="center"/>
        <w:rPr>
          <w:b/>
        </w:rPr>
      </w:pPr>
    </w:p>
    <w:p w:rsidR="00750C5F" w:rsidRDefault="00750C5F" w:rsidP="00750C5F">
      <w:pPr>
        <w:jc w:val="center"/>
        <w:rPr>
          <w:b/>
        </w:rPr>
      </w:pPr>
    </w:p>
    <w:p w:rsidR="00750C5F" w:rsidRDefault="00750C5F" w:rsidP="00750C5F">
      <w:pPr>
        <w:jc w:val="center"/>
        <w:rPr>
          <w:b/>
        </w:rPr>
      </w:pPr>
    </w:p>
    <w:p w:rsidR="00750C5F" w:rsidRDefault="00750C5F" w:rsidP="00750C5F">
      <w:pPr>
        <w:jc w:val="center"/>
        <w:rPr>
          <w:b/>
        </w:rPr>
      </w:pPr>
    </w:p>
    <w:p w:rsidR="00750C5F" w:rsidRDefault="00750C5F" w:rsidP="00750C5F">
      <w:pPr>
        <w:jc w:val="center"/>
        <w:rPr>
          <w:b/>
        </w:rPr>
      </w:pPr>
    </w:p>
    <w:p w:rsidR="00750C5F" w:rsidRDefault="00750C5F" w:rsidP="00750C5F">
      <w:pPr>
        <w:jc w:val="center"/>
        <w:rPr>
          <w:b/>
        </w:rPr>
      </w:pPr>
    </w:p>
    <w:p w:rsidR="00750C5F" w:rsidRDefault="00750C5F" w:rsidP="00750C5F">
      <w:pPr>
        <w:jc w:val="center"/>
        <w:rPr>
          <w:b/>
        </w:rPr>
      </w:pPr>
    </w:p>
    <w:p w:rsidR="00750C5F" w:rsidRDefault="00750C5F" w:rsidP="00750C5F">
      <w:pPr>
        <w:jc w:val="center"/>
        <w:rPr>
          <w:b/>
        </w:rPr>
      </w:pPr>
    </w:p>
    <w:p w:rsidR="00750C5F" w:rsidRDefault="00750C5F" w:rsidP="00750C5F">
      <w:pPr>
        <w:jc w:val="center"/>
        <w:rPr>
          <w:b/>
        </w:rPr>
      </w:pPr>
    </w:p>
    <w:p w:rsidR="00750C5F" w:rsidRPr="000A06D2" w:rsidRDefault="00750C5F" w:rsidP="00750C5F">
      <w:pPr>
        <w:jc w:val="center"/>
        <w:rPr>
          <w:b/>
        </w:rPr>
      </w:pPr>
      <w:r w:rsidRPr="000A06D2">
        <w:rPr>
          <w:b/>
        </w:rPr>
        <w:t xml:space="preserve">Обработка диагностики уровня </w:t>
      </w:r>
      <w:proofErr w:type="spellStart"/>
      <w:r w:rsidRPr="000A06D2">
        <w:rPr>
          <w:b/>
        </w:rPr>
        <w:t>адаптированности</w:t>
      </w:r>
      <w:proofErr w:type="spellEnd"/>
      <w:r w:rsidRPr="000A06D2">
        <w:rPr>
          <w:b/>
        </w:rPr>
        <w:t xml:space="preserve"> </w:t>
      </w:r>
    </w:p>
    <w:p w:rsidR="00750C5F" w:rsidRPr="000A06D2" w:rsidRDefault="00750C5F" w:rsidP="00750C5F">
      <w:pPr>
        <w:jc w:val="center"/>
        <w:rPr>
          <w:b/>
        </w:rPr>
      </w:pPr>
      <w:r w:rsidRPr="000A06D2">
        <w:rPr>
          <w:b/>
        </w:rPr>
        <w:t>ребенка к дошкольному учреждению</w:t>
      </w:r>
    </w:p>
    <w:p w:rsidR="00750C5F" w:rsidRPr="000A06D2" w:rsidRDefault="00750C5F" w:rsidP="00750C5F">
      <w:pPr>
        <w:ind w:left="-540" w:firstLine="540"/>
        <w:jc w:val="both"/>
      </w:pPr>
    </w:p>
    <w:p w:rsidR="00750C5F" w:rsidRPr="000A06D2" w:rsidRDefault="00750C5F" w:rsidP="00750C5F">
      <w:pPr>
        <w:ind w:left="-540" w:firstLine="540"/>
        <w:jc w:val="both"/>
        <w:rPr>
          <w:i/>
        </w:rPr>
      </w:pPr>
      <w:r w:rsidRPr="000A06D2">
        <w:rPr>
          <w:i/>
        </w:rPr>
        <w:t xml:space="preserve">Баллы, набранные ребенком, суммируются. Данная сумма делится на 5 (количество критериев). Число, полученное в результате деления, соотносится со следующими показателями и делается заключение об уровне </w:t>
      </w:r>
      <w:proofErr w:type="spellStart"/>
      <w:r w:rsidRPr="000A06D2">
        <w:rPr>
          <w:i/>
        </w:rPr>
        <w:t>адаптированности</w:t>
      </w:r>
      <w:proofErr w:type="spellEnd"/>
      <w:r w:rsidRPr="000A06D2">
        <w:rPr>
          <w:i/>
        </w:rPr>
        <w:t xml:space="preserve"> детей.</w:t>
      </w:r>
    </w:p>
    <w:p w:rsidR="00750C5F" w:rsidRPr="000A06D2" w:rsidRDefault="00750C5F" w:rsidP="00750C5F">
      <w:pPr>
        <w:ind w:left="-540" w:firstLine="540"/>
        <w:jc w:val="both"/>
      </w:pPr>
    </w:p>
    <w:p w:rsidR="00750C5F" w:rsidRPr="000A06D2" w:rsidRDefault="00750C5F" w:rsidP="00750C5F">
      <w:pPr>
        <w:ind w:left="-540" w:firstLine="540"/>
        <w:jc w:val="both"/>
      </w:pPr>
      <w:r w:rsidRPr="000A06D2">
        <w:rPr>
          <w:b/>
        </w:rPr>
        <w:t xml:space="preserve">2,6 – 3 балла – высокий уровень </w:t>
      </w:r>
      <w:proofErr w:type="spellStart"/>
      <w:r w:rsidRPr="000A06D2">
        <w:rPr>
          <w:b/>
        </w:rPr>
        <w:t>адаптированности</w:t>
      </w:r>
      <w:proofErr w:type="spellEnd"/>
      <w:r w:rsidRPr="000A06D2">
        <w:rPr>
          <w:b/>
        </w:rPr>
        <w:t>.</w:t>
      </w:r>
      <w:r w:rsidRPr="000A06D2">
        <w:t xml:space="preserve"> У ребенка преобладает радостное или устойчиво-спокойное эмоциональное состояние. Он активно контактирует </w:t>
      </w:r>
      <w:proofErr w:type="gramStart"/>
      <w:r w:rsidRPr="000A06D2">
        <w:t>со</w:t>
      </w:r>
      <w:proofErr w:type="gramEnd"/>
      <w:r w:rsidRPr="000A06D2">
        <w:t xml:space="preserve"> взрослыми, детьми, окружающими предметами, быстро адаптируется к новым условиям (незнакомый взрослый, новое помещение, общение с группой сверстников).</w:t>
      </w:r>
    </w:p>
    <w:p w:rsidR="00750C5F" w:rsidRPr="000A06D2" w:rsidRDefault="00750C5F" w:rsidP="00750C5F">
      <w:pPr>
        <w:ind w:left="-540" w:firstLine="540"/>
        <w:jc w:val="both"/>
      </w:pPr>
      <w:r w:rsidRPr="000A06D2">
        <w:rPr>
          <w:b/>
        </w:rPr>
        <w:t xml:space="preserve">1,6 – 2,5 баллов – средний уровень </w:t>
      </w:r>
      <w:proofErr w:type="spellStart"/>
      <w:r w:rsidRPr="000A06D2">
        <w:rPr>
          <w:b/>
        </w:rPr>
        <w:t>адаптированности</w:t>
      </w:r>
      <w:proofErr w:type="spellEnd"/>
      <w:r w:rsidRPr="000A06D2">
        <w:rPr>
          <w:b/>
        </w:rPr>
        <w:t xml:space="preserve">. </w:t>
      </w:r>
      <w:r w:rsidRPr="000A06D2">
        <w:t>Эмоциональное состояние ребенка нестабильно: новый раздражитель влечет возврат к отрицательным эмоциональным реакциям. Однако при эмоциональной поддержке взрослого ребенок проявляет познавательную и поведенческую активность, легче адаптируется к новой ситуации.</w:t>
      </w:r>
    </w:p>
    <w:p w:rsidR="00750C5F" w:rsidRPr="000A06D2" w:rsidRDefault="00750C5F" w:rsidP="00750C5F">
      <w:pPr>
        <w:ind w:left="-540" w:firstLine="540"/>
        <w:jc w:val="both"/>
      </w:pPr>
      <w:r w:rsidRPr="000A06D2">
        <w:rPr>
          <w:b/>
        </w:rPr>
        <w:t xml:space="preserve">1 – 1,5 баллов – низкий уровень </w:t>
      </w:r>
      <w:proofErr w:type="spellStart"/>
      <w:r w:rsidRPr="000A06D2">
        <w:rPr>
          <w:b/>
        </w:rPr>
        <w:t>адаптированности</w:t>
      </w:r>
      <w:proofErr w:type="spellEnd"/>
      <w:r w:rsidRPr="000A06D2">
        <w:rPr>
          <w:b/>
        </w:rPr>
        <w:t xml:space="preserve">. </w:t>
      </w:r>
      <w:proofErr w:type="gramStart"/>
      <w:r w:rsidRPr="000A06D2">
        <w:t>У ребенка преобладают агрессивно-разрушительные реакции, направленные на выход из ситуации (двигательный протест, агрессивные действия), активное эмоциональное состояние (плач, негодующий крик), либо отсутствует активность, инициативность при более или менее выраженных отрицательных реакциях (тихий плач, хныканье, отказ от активных движений, отсутствие попыток  к сопротивлению, пассивное подчинение, подавленность, напряженность).</w:t>
      </w:r>
      <w:proofErr w:type="gramEnd"/>
    </w:p>
    <w:p w:rsidR="00750C5F" w:rsidRPr="000A06D2" w:rsidRDefault="00750C5F" w:rsidP="00750C5F">
      <w:pPr>
        <w:ind w:left="-540" w:firstLine="540"/>
        <w:jc w:val="both"/>
        <w:rPr>
          <w:b/>
        </w:rPr>
      </w:pPr>
    </w:p>
    <w:p w:rsidR="00750C5F" w:rsidRDefault="00750C5F" w:rsidP="00750C5F">
      <w:pPr>
        <w:ind w:left="-540" w:firstLine="540"/>
        <w:jc w:val="both"/>
        <w:rPr>
          <w:b/>
        </w:rPr>
      </w:pPr>
    </w:p>
    <w:p w:rsidR="00750C5F" w:rsidRDefault="00750C5F" w:rsidP="00750C5F">
      <w:pPr>
        <w:ind w:left="720"/>
        <w:rPr>
          <w:b/>
          <w:sz w:val="28"/>
          <w:szCs w:val="28"/>
        </w:rPr>
      </w:pPr>
    </w:p>
    <w:p w:rsidR="00750C5F" w:rsidRDefault="00750C5F" w:rsidP="00750C5F">
      <w:pPr>
        <w:ind w:left="720"/>
        <w:rPr>
          <w:b/>
          <w:sz w:val="28"/>
          <w:szCs w:val="28"/>
        </w:rPr>
      </w:pPr>
    </w:p>
    <w:p w:rsidR="00750C5F" w:rsidRDefault="00750C5F" w:rsidP="00750C5F">
      <w:pPr>
        <w:ind w:left="720"/>
        <w:rPr>
          <w:b/>
          <w:sz w:val="28"/>
          <w:szCs w:val="28"/>
        </w:rPr>
      </w:pPr>
    </w:p>
    <w:p w:rsidR="00750C5F" w:rsidRDefault="00750C5F" w:rsidP="00750C5F">
      <w:pPr>
        <w:ind w:left="720"/>
        <w:rPr>
          <w:b/>
          <w:sz w:val="28"/>
          <w:szCs w:val="28"/>
        </w:rPr>
      </w:pPr>
    </w:p>
    <w:p w:rsidR="00750C5F" w:rsidRPr="00F06545" w:rsidRDefault="00750C5F" w:rsidP="00750C5F">
      <w:pPr>
        <w:numPr>
          <w:ilvl w:val="0"/>
          <w:numId w:val="2"/>
        </w:numPr>
        <w:jc w:val="center"/>
        <w:rPr>
          <w:b/>
          <w:sz w:val="28"/>
          <w:szCs w:val="28"/>
        </w:rPr>
      </w:pPr>
      <w:r w:rsidRPr="00F06545">
        <w:rPr>
          <w:b/>
          <w:sz w:val="28"/>
          <w:szCs w:val="28"/>
        </w:rPr>
        <w:t>Психолого-педагогические параметры определения готовности поступления ребенка</w:t>
      </w:r>
      <w:r>
        <w:rPr>
          <w:b/>
          <w:sz w:val="28"/>
          <w:szCs w:val="28"/>
        </w:rPr>
        <w:t xml:space="preserve"> </w:t>
      </w:r>
      <w:r w:rsidRPr="00F06545">
        <w:rPr>
          <w:b/>
          <w:sz w:val="28"/>
          <w:szCs w:val="28"/>
        </w:rPr>
        <w:t>в дошкольное учреждение</w:t>
      </w:r>
    </w:p>
    <w:p w:rsidR="00750C5F" w:rsidRPr="0022745C" w:rsidRDefault="00750C5F" w:rsidP="00750C5F">
      <w:pPr>
        <w:jc w:val="center"/>
        <w:textAlignment w:val="baseline"/>
        <w:rPr>
          <w:b/>
          <w:sz w:val="28"/>
          <w:szCs w:val="28"/>
        </w:rPr>
      </w:pPr>
      <w:r w:rsidRPr="0022745C">
        <w:rPr>
          <w:b/>
          <w:sz w:val="28"/>
          <w:szCs w:val="28"/>
        </w:rPr>
        <w:t xml:space="preserve">Печора К.Л; </w:t>
      </w:r>
      <w:proofErr w:type="spellStart"/>
      <w:r w:rsidRPr="0022745C">
        <w:rPr>
          <w:b/>
          <w:sz w:val="28"/>
          <w:szCs w:val="28"/>
        </w:rPr>
        <w:t>Пантюхина</w:t>
      </w:r>
      <w:proofErr w:type="spellEnd"/>
      <w:r w:rsidRPr="0022745C">
        <w:rPr>
          <w:b/>
          <w:sz w:val="28"/>
          <w:szCs w:val="28"/>
        </w:rPr>
        <w:t xml:space="preserve"> Г.В; </w:t>
      </w:r>
      <w:proofErr w:type="spellStart"/>
      <w:r w:rsidRPr="0022745C">
        <w:rPr>
          <w:b/>
          <w:sz w:val="28"/>
          <w:szCs w:val="28"/>
        </w:rPr>
        <w:t>Голубева</w:t>
      </w:r>
      <w:proofErr w:type="spellEnd"/>
      <w:r w:rsidRPr="0022745C">
        <w:rPr>
          <w:b/>
          <w:sz w:val="28"/>
          <w:szCs w:val="28"/>
        </w:rPr>
        <w:t xml:space="preserve"> Л.Г.</w:t>
      </w:r>
    </w:p>
    <w:p w:rsidR="00750C5F" w:rsidRPr="008505EC" w:rsidRDefault="00750C5F" w:rsidP="00750C5F">
      <w:pPr>
        <w:ind w:left="720"/>
        <w:jc w:val="center"/>
        <w:rPr>
          <w:b/>
        </w:rPr>
      </w:pPr>
    </w:p>
    <w:p w:rsidR="00750C5F" w:rsidRPr="008505EC" w:rsidRDefault="00750C5F" w:rsidP="00750C5F">
      <w:pPr>
        <w:ind w:left="7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14"/>
        <w:gridCol w:w="97"/>
        <w:gridCol w:w="2849"/>
        <w:gridCol w:w="2239"/>
      </w:tblGrid>
      <w:tr w:rsidR="00750C5F" w:rsidRPr="008505EC" w:rsidTr="0089770C">
        <w:trPr>
          <w:cantSplit/>
        </w:trPr>
        <w:tc>
          <w:tcPr>
            <w:tcW w:w="2483" w:type="pct"/>
            <w:shd w:val="clear" w:color="auto" w:fill="auto"/>
          </w:tcPr>
          <w:p w:rsidR="00750C5F" w:rsidRPr="008505EC" w:rsidRDefault="00750C5F" w:rsidP="0089770C">
            <w:r w:rsidRPr="008505EC">
              <w:t>Параметры</w:t>
            </w:r>
          </w:p>
        </w:tc>
        <w:tc>
          <w:tcPr>
            <w:tcW w:w="1430" w:type="pct"/>
            <w:gridSpan w:val="2"/>
            <w:shd w:val="clear" w:color="auto" w:fill="auto"/>
          </w:tcPr>
          <w:p w:rsidR="00750C5F" w:rsidRPr="008505EC" w:rsidRDefault="00750C5F" w:rsidP="0089770C">
            <w:r w:rsidRPr="008505EC">
              <w:t>Дополнительный вопрос</w:t>
            </w:r>
          </w:p>
          <w:p w:rsidR="00750C5F" w:rsidRPr="008505EC" w:rsidRDefault="00750C5F" w:rsidP="0089770C">
            <w:r w:rsidRPr="008505EC">
              <w:t>к матери ребенка</w:t>
            </w:r>
          </w:p>
        </w:tc>
        <w:tc>
          <w:tcPr>
            <w:tcW w:w="1087" w:type="pct"/>
            <w:shd w:val="clear" w:color="auto" w:fill="auto"/>
          </w:tcPr>
          <w:p w:rsidR="00750C5F" w:rsidRPr="008505EC" w:rsidRDefault="00750C5F" w:rsidP="0089770C">
            <w:r w:rsidRPr="008505EC">
              <w:t xml:space="preserve">Оценка в баллах </w:t>
            </w:r>
          </w:p>
          <w:p w:rsidR="00750C5F" w:rsidRPr="008505EC" w:rsidRDefault="00750C5F" w:rsidP="0089770C">
            <w:r w:rsidRPr="008505EC">
              <w:t>или словесно</w:t>
            </w:r>
          </w:p>
        </w:tc>
      </w:tr>
      <w:tr w:rsidR="00750C5F" w:rsidRPr="008505EC" w:rsidTr="0089770C">
        <w:trPr>
          <w:cantSplit/>
        </w:trPr>
        <w:tc>
          <w:tcPr>
            <w:tcW w:w="2483" w:type="pct"/>
            <w:shd w:val="clear" w:color="auto" w:fill="auto"/>
          </w:tcPr>
          <w:p w:rsidR="00750C5F" w:rsidRPr="008505EC" w:rsidRDefault="00750C5F" w:rsidP="0089770C">
            <w:r w:rsidRPr="008505EC">
              <w:t>1</w:t>
            </w:r>
          </w:p>
        </w:tc>
        <w:tc>
          <w:tcPr>
            <w:tcW w:w="1430" w:type="pct"/>
            <w:gridSpan w:val="2"/>
            <w:shd w:val="clear" w:color="auto" w:fill="auto"/>
          </w:tcPr>
          <w:p w:rsidR="00750C5F" w:rsidRPr="008505EC" w:rsidRDefault="00750C5F" w:rsidP="0089770C">
            <w:r w:rsidRPr="008505EC">
              <w:t>2</w:t>
            </w:r>
          </w:p>
        </w:tc>
        <w:tc>
          <w:tcPr>
            <w:tcW w:w="1087" w:type="pct"/>
            <w:shd w:val="clear" w:color="auto" w:fill="auto"/>
          </w:tcPr>
          <w:p w:rsidR="00750C5F" w:rsidRPr="008505EC" w:rsidRDefault="00750C5F" w:rsidP="0089770C">
            <w:r w:rsidRPr="008505EC">
              <w:t>3</w:t>
            </w:r>
          </w:p>
        </w:tc>
      </w:tr>
      <w:tr w:rsidR="00750C5F" w:rsidRPr="008505EC" w:rsidTr="0089770C">
        <w:trPr>
          <w:cantSplit/>
        </w:trPr>
        <w:tc>
          <w:tcPr>
            <w:tcW w:w="5000" w:type="pct"/>
            <w:gridSpan w:val="4"/>
            <w:shd w:val="clear" w:color="auto" w:fill="auto"/>
          </w:tcPr>
          <w:p w:rsidR="00750C5F" w:rsidRPr="008505EC" w:rsidRDefault="00750C5F" w:rsidP="0089770C">
            <w:pPr>
              <w:rPr>
                <w:b/>
                <w:i/>
              </w:rPr>
            </w:pPr>
            <w:smartTag w:uri="urn:schemas-microsoft-com:office:smarttags" w:element="place">
              <w:r w:rsidRPr="008505EC">
                <w:rPr>
                  <w:b/>
                  <w:i/>
                  <w:lang w:val="en-US"/>
                </w:rPr>
                <w:t>I</w:t>
              </w:r>
              <w:r w:rsidRPr="008505EC">
                <w:rPr>
                  <w:b/>
                  <w:i/>
                </w:rPr>
                <w:t>.</w:t>
              </w:r>
            </w:smartTag>
            <w:r w:rsidRPr="008505EC">
              <w:rPr>
                <w:b/>
                <w:i/>
              </w:rPr>
              <w:t xml:space="preserve"> Поведение</w:t>
            </w:r>
          </w:p>
        </w:tc>
      </w:tr>
      <w:tr w:rsidR="00750C5F" w:rsidRPr="008505EC" w:rsidTr="0089770C">
        <w:trPr>
          <w:cantSplit/>
        </w:trPr>
        <w:tc>
          <w:tcPr>
            <w:tcW w:w="2483" w:type="pct"/>
            <w:shd w:val="clear" w:color="auto" w:fill="auto"/>
          </w:tcPr>
          <w:p w:rsidR="00750C5F" w:rsidRPr="008505EC" w:rsidRDefault="00750C5F" w:rsidP="0089770C">
            <w:pPr>
              <w:rPr>
                <w:b/>
              </w:rPr>
            </w:pPr>
            <w:r w:rsidRPr="008505EC">
              <w:rPr>
                <w:b/>
              </w:rPr>
              <w:t>Настроение</w:t>
            </w:r>
          </w:p>
          <w:p w:rsidR="00750C5F" w:rsidRPr="008505EC" w:rsidRDefault="00750C5F" w:rsidP="0089770C">
            <w:r w:rsidRPr="008505EC">
              <w:t xml:space="preserve">Бодрое, </w:t>
            </w:r>
            <w:proofErr w:type="spellStart"/>
            <w:r w:rsidRPr="008505EC">
              <w:t>уравновешанное</w:t>
            </w:r>
            <w:proofErr w:type="spellEnd"/>
          </w:p>
          <w:p w:rsidR="00750C5F" w:rsidRPr="008505EC" w:rsidRDefault="00750C5F" w:rsidP="0089770C">
            <w:r w:rsidRPr="008505EC">
              <w:t>Раздражительное, неустойчивое</w:t>
            </w:r>
          </w:p>
          <w:p w:rsidR="00750C5F" w:rsidRPr="008505EC" w:rsidRDefault="00750C5F" w:rsidP="0089770C">
            <w:r w:rsidRPr="008505EC">
              <w:t>Подавленное</w:t>
            </w:r>
          </w:p>
        </w:tc>
        <w:tc>
          <w:tcPr>
            <w:tcW w:w="1430" w:type="pct"/>
            <w:gridSpan w:val="2"/>
            <w:shd w:val="clear" w:color="auto" w:fill="auto"/>
          </w:tcPr>
          <w:p w:rsidR="00750C5F" w:rsidRPr="008505EC" w:rsidRDefault="00750C5F" w:rsidP="0089770C">
            <w:r w:rsidRPr="008505EC">
              <w:t>Какое из перечисленных настроений преобладает?</w:t>
            </w:r>
          </w:p>
        </w:tc>
        <w:tc>
          <w:tcPr>
            <w:tcW w:w="1087" w:type="pct"/>
            <w:shd w:val="clear" w:color="auto" w:fill="auto"/>
          </w:tcPr>
          <w:p w:rsidR="00750C5F" w:rsidRPr="008505EC" w:rsidRDefault="00750C5F" w:rsidP="0089770C">
            <w:pPr>
              <w:jc w:val="center"/>
            </w:pPr>
          </w:p>
          <w:p w:rsidR="00750C5F" w:rsidRPr="008505EC" w:rsidRDefault="00750C5F" w:rsidP="0089770C">
            <w:pPr>
              <w:jc w:val="center"/>
            </w:pPr>
            <w:r w:rsidRPr="008505EC">
              <w:t>3</w:t>
            </w:r>
          </w:p>
          <w:p w:rsidR="00750C5F" w:rsidRPr="008505EC" w:rsidRDefault="00750C5F" w:rsidP="0089770C">
            <w:pPr>
              <w:jc w:val="center"/>
            </w:pPr>
            <w:r w:rsidRPr="008505EC">
              <w:t>2</w:t>
            </w:r>
          </w:p>
          <w:p w:rsidR="00750C5F" w:rsidRPr="008505EC" w:rsidRDefault="00750C5F" w:rsidP="0089770C">
            <w:pPr>
              <w:jc w:val="center"/>
            </w:pPr>
            <w:r w:rsidRPr="008505EC">
              <w:t>1</w:t>
            </w:r>
          </w:p>
        </w:tc>
      </w:tr>
      <w:tr w:rsidR="00750C5F" w:rsidRPr="008505EC" w:rsidTr="0089770C">
        <w:trPr>
          <w:cantSplit/>
        </w:trPr>
        <w:tc>
          <w:tcPr>
            <w:tcW w:w="2483" w:type="pct"/>
            <w:shd w:val="clear" w:color="auto" w:fill="auto"/>
          </w:tcPr>
          <w:p w:rsidR="00750C5F" w:rsidRPr="008505EC" w:rsidRDefault="00750C5F" w:rsidP="0089770C">
            <w:pPr>
              <w:rPr>
                <w:b/>
              </w:rPr>
            </w:pPr>
            <w:r w:rsidRPr="008505EC">
              <w:rPr>
                <w:b/>
              </w:rPr>
              <w:t>Засыпание</w:t>
            </w:r>
          </w:p>
          <w:p w:rsidR="00750C5F" w:rsidRPr="008505EC" w:rsidRDefault="00750C5F" w:rsidP="0089770C">
            <w:proofErr w:type="gramStart"/>
            <w:r w:rsidRPr="008505EC">
              <w:t>Быстрое</w:t>
            </w:r>
            <w:proofErr w:type="gramEnd"/>
            <w:r w:rsidRPr="008505EC">
              <w:t xml:space="preserve"> (до 10 минут)</w:t>
            </w:r>
          </w:p>
          <w:p w:rsidR="00750C5F" w:rsidRPr="008505EC" w:rsidRDefault="00750C5F" w:rsidP="0089770C">
            <w:r w:rsidRPr="008505EC">
              <w:t>Медленное</w:t>
            </w:r>
          </w:p>
          <w:p w:rsidR="00750C5F" w:rsidRPr="008505EC" w:rsidRDefault="00750C5F" w:rsidP="0089770C">
            <w:r w:rsidRPr="008505EC">
              <w:t>Спокойное</w:t>
            </w:r>
          </w:p>
          <w:p w:rsidR="00750C5F" w:rsidRPr="008505EC" w:rsidRDefault="00750C5F" w:rsidP="0089770C">
            <w:r w:rsidRPr="008505EC">
              <w:t>Неспокойное</w:t>
            </w:r>
          </w:p>
          <w:p w:rsidR="00750C5F" w:rsidRPr="008505EC" w:rsidRDefault="00750C5F" w:rsidP="0089770C">
            <w:r w:rsidRPr="008505EC">
              <w:t>С дополнительными воздействиями</w:t>
            </w:r>
          </w:p>
          <w:p w:rsidR="00750C5F" w:rsidRPr="008505EC" w:rsidRDefault="00750C5F" w:rsidP="0089770C">
            <w:r w:rsidRPr="008505EC">
              <w:t>Без дополнительных воздействий</w:t>
            </w:r>
          </w:p>
        </w:tc>
        <w:tc>
          <w:tcPr>
            <w:tcW w:w="1430" w:type="pct"/>
            <w:gridSpan w:val="2"/>
            <w:shd w:val="clear" w:color="auto" w:fill="auto"/>
          </w:tcPr>
          <w:p w:rsidR="00750C5F" w:rsidRPr="008505EC" w:rsidRDefault="00750C5F" w:rsidP="0089770C">
            <w:r w:rsidRPr="008505EC">
              <w:t>Как засыпает ваш ребенок?</w:t>
            </w:r>
          </w:p>
          <w:p w:rsidR="00750C5F" w:rsidRPr="008505EC" w:rsidRDefault="00750C5F" w:rsidP="0089770C"/>
          <w:p w:rsidR="00750C5F" w:rsidRPr="008505EC" w:rsidRDefault="00750C5F" w:rsidP="0089770C"/>
          <w:p w:rsidR="00750C5F" w:rsidRPr="008505EC" w:rsidRDefault="00750C5F" w:rsidP="0089770C"/>
          <w:p w:rsidR="00750C5F" w:rsidRPr="008505EC" w:rsidRDefault="00750C5F" w:rsidP="0089770C">
            <w:r w:rsidRPr="008505EC">
              <w:t>Что вы делаете, чтобы ребенок заснул?</w:t>
            </w:r>
          </w:p>
        </w:tc>
        <w:tc>
          <w:tcPr>
            <w:tcW w:w="1087" w:type="pct"/>
            <w:shd w:val="clear" w:color="auto" w:fill="auto"/>
          </w:tcPr>
          <w:p w:rsidR="00750C5F" w:rsidRPr="008505EC" w:rsidRDefault="00750C5F" w:rsidP="0089770C">
            <w:pPr>
              <w:jc w:val="center"/>
            </w:pPr>
          </w:p>
          <w:p w:rsidR="00750C5F" w:rsidRPr="008505EC" w:rsidRDefault="00750C5F" w:rsidP="0089770C">
            <w:pPr>
              <w:jc w:val="center"/>
            </w:pPr>
            <w:r w:rsidRPr="008505EC">
              <w:t>3</w:t>
            </w:r>
          </w:p>
          <w:p w:rsidR="00750C5F" w:rsidRPr="008505EC" w:rsidRDefault="00750C5F" w:rsidP="0089770C">
            <w:pPr>
              <w:jc w:val="center"/>
            </w:pPr>
            <w:r w:rsidRPr="008505EC">
              <w:t>2</w:t>
            </w:r>
          </w:p>
          <w:p w:rsidR="00750C5F" w:rsidRPr="008505EC" w:rsidRDefault="00750C5F" w:rsidP="0089770C">
            <w:pPr>
              <w:jc w:val="center"/>
            </w:pPr>
            <w:r w:rsidRPr="008505EC">
              <w:t>3</w:t>
            </w:r>
          </w:p>
          <w:p w:rsidR="00750C5F" w:rsidRPr="008505EC" w:rsidRDefault="00750C5F" w:rsidP="0089770C">
            <w:pPr>
              <w:jc w:val="center"/>
            </w:pPr>
            <w:r w:rsidRPr="008505EC">
              <w:t>2</w:t>
            </w:r>
          </w:p>
          <w:p w:rsidR="00750C5F" w:rsidRPr="008505EC" w:rsidRDefault="00750C5F" w:rsidP="0089770C">
            <w:pPr>
              <w:jc w:val="center"/>
            </w:pPr>
            <w:r w:rsidRPr="008505EC">
              <w:t>2</w:t>
            </w:r>
          </w:p>
          <w:p w:rsidR="00750C5F" w:rsidRPr="008505EC" w:rsidRDefault="00750C5F" w:rsidP="0089770C">
            <w:pPr>
              <w:jc w:val="center"/>
            </w:pPr>
            <w:r w:rsidRPr="008505EC">
              <w:t>3</w:t>
            </w:r>
          </w:p>
        </w:tc>
      </w:tr>
      <w:tr w:rsidR="00750C5F" w:rsidRPr="008505EC" w:rsidTr="0089770C">
        <w:trPr>
          <w:cantSplit/>
        </w:trPr>
        <w:tc>
          <w:tcPr>
            <w:tcW w:w="2483" w:type="pct"/>
            <w:shd w:val="clear" w:color="auto" w:fill="auto"/>
          </w:tcPr>
          <w:p w:rsidR="00750C5F" w:rsidRPr="008505EC" w:rsidRDefault="00750C5F" w:rsidP="0089770C">
            <w:pPr>
              <w:rPr>
                <w:b/>
              </w:rPr>
            </w:pPr>
            <w:r w:rsidRPr="008505EC">
              <w:rPr>
                <w:b/>
              </w:rPr>
              <w:t>Продолжительность сна</w:t>
            </w:r>
          </w:p>
          <w:p w:rsidR="00750C5F" w:rsidRPr="008505EC" w:rsidRDefault="00750C5F" w:rsidP="0089770C">
            <w:r w:rsidRPr="008505EC">
              <w:t>Соответствует возрасту</w:t>
            </w:r>
          </w:p>
          <w:p w:rsidR="00750C5F" w:rsidRPr="008505EC" w:rsidRDefault="00750C5F" w:rsidP="0089770C">
            <w:r w:rsidRPr="008505EC">
              <w:t>Не соответствует возрасту</w:t>
            </w:r>
          </w:p>
        </w:tc>
        <w:tc>
          <w:tcPr>
            <w:tcW w:w="1430" w:type="pct"/>
            <w:gridSpan w:val="2"/>
            <w:shd w:val="clear" w:color="auto" w:fill="auto"/>
          </w:tcPr>
          <w:p w:rsidR="00750C5F" w:rsidRPr="008505EC" w:rsidRDefault="00750C5F" w:rsidP="0089770C">
            <w:r w:rsidRPr="008505EC">
              <w:t>Какова длительность сна?</w:t>
            </w:r>
          </w:p>
        </w:tc>
        <w:tc>
          <w:tcPr>
            <w:tcW w:w="1087" w:type="pct"/>
            <w:shd w:val="clear" w:color="auto" w:fill="auto"/>
          </w:tcPr>
          <w:p w:rsidR="00750C5F" w:rsidRPr="008505EC" w:rsidRDefault="00750C5F" w:rsidP="0089770C">
            <w:pPr>
              <w:jc w:val="center"/>
            </w:pPr>
          </w:p>
          <w:p w:rsidR="00750C5F" w:rsidRPr="008505EC" w:rsidRDefault="00750C5F" w:rsidP="0089770C">
            <w:pPr>
              <w:jc w:val="center"/>
            </w:pPr>
            <w:r w:rsidRPr="008505EC">
              <w:t>3</w:t>
            </w:r>
          </w:p>
          <w:p w:rsidR="00750C5F" w:rsidRPr="008505EC" w:rsidRDefault="00750C5F" w:rsidP="0089770C">
            <w:pPr>
              <w:jc w:val="center"/>
            </w:pPr>
            <w:r w:rsidRPr="008505EC">
              <w:t>1</w:t>
            </w:r>
          </w:p>
        </w:tc>
      </w:tr>
      <w:tr w:rsidR="00750C5F" w:rsidRPr="008505EC" w:rsidTr="0089770C">
        <w:trPr>
          <w:cantSplit/>
        </w:trPr>
        <w:tc>
          <w:tcPr>
            <w:tcW w:w="2483" w:type="pct"/>
            <w:shd w:val="clear" w:color="auto" w:fill="auto"/>
          </w:tcPr>
          <w:p w:rsidR="00750C5F" w:rsidRPr="008505EC" w:rsidRDefault="00750C5F" w:rsidP="0089770C">
            <w:pPr>
              <w:rPr>
                <w:b/>
              </w:rPr>
            </w:pPr>
            <w:r w:rsidRPr="008505EC">
              <w:rPr>
                <w:b/>
              </w:rPr>
              <w:t>Аппетит</w:t>
            </w:r>
          </w:p>
          <w:p w:rsidR="00750C5F" w:rsidRPr="008505EC" w:rsidRDefault="00750C5F" w:rsidP="0089770C">
            <w:r w:rsidRPr="008505EC">
              <w:t xml:space="preserve">Хороший </w:t>
            </w:r>
          </w:p>
          <w:p w:rsidR="00750C5F" w:rsidRPr="008505EC" w:rsidRDefault="00750C5F" w:rsidP="0089770C">
            <w:r w:rsidRPr="008505EC">
              <w:t>Избирательный Неустойчивый</w:t>
            </w:r>
          </w:p>
          <w:p w:rsidR="00750C5F" w:rsidRPr="008505EC" w:rsidRDefault="00750C5F" w:rsidP="0089770C">
            <w:r w:rsidRPr="008505EC">
              <w:t>Плохой</w:t>
            </w:r>
          </w:p>
        </w:tc>
        <w:tc>
          <w:tcPr>
            <w:tcW w:w="1430" w:type="pct"/>
            <w:gridSpan w:val="2"/>
            <w:shd w:val="clear" w:color="auto" w:fill="auto"/>
          </w:tcPr>
          <w:p w:rsidR="00750C5F" w:rsidRPr="008505EC" w:rsidRDefault="00750C5F" w:rsidP="0089770C">
            <w:r w:rsidRPr="008505EC">
              <w:t>Какой аппетит у вашего ребенка?</w:t>
            </w:r>
          </w:p>
        </w:tc>
        <w:tc>
          <w:tcPr>
            <w:tcW w:w="1087" w:type="pct"/>
            <w:shd w:val="clear" w:color="auto" w:fill="auto"/>
          </w:tcPr>
          <w:p w:rsidR="00750C5F" w:rsidRPr="008505EC" w:rsidRDefault="00750C5F" w:rsidP="0089770C">
            <w:pPr>
              <w:jc w:val="center"/>
            </w:pPr>
            <w:r w:rsidRPr="008505EC">
              <w:t>4</w:t>
            </w:r>
          </w:p>
          <w:p w:rsidR="00750C5F" w:rsidRPr="008505EC" w:rsidRDefault="00750C5F" w:rsidP="0089770C">
            <w:pPr>
              <w:jc w:val="center"/>
            </w:pPr>
            <w:r w:rsidRPr="008505EC">
              <w:t>3</w:t>
            </w:r>
          </w:p>
          <w:p w:rsidR="00750C5F" w:rsidRPr="008505EC" w:rsidRDefault="00750C5F" w:rsidP="0089770C">
            <w:pPr>
              <w:jc w:val="center"/>
            </w:pPr>
            <w:r w:rsidRPr="008505EC">
              <w:t>2</w:t>
            </w:r>
          </w:p>
          <w:p w:rsidR="00750C5F" w:rsidRPr="008505EC" w:rsidRDefault="00750C5F" w:rsidP="0089770C">
            <w:pPr>
              <w:jc w:val="center"/>
            </w:pPr>
            <w:r w:rsidRPr="008505EC">
              <w:t>1</w:t>
            </w:r>
          </w:p>
        </w:tc>
      </w:tr>
      <w:tr w:rsidR="00750C5F" w:rsidRPr="008505EC" w:rsidTr="0089770C">
        <w:trPr>
          <w:cantSplit/>
        </w:trPr>
        <w:tc>
          <w:tcPr>
            <w:tcW w:w="2483" w:type="pct"/>
            <w:shd w:val="clear" w:color="auto" w:fill="auto"/>
          </w:tcPr>
          <w:p w:rsidR="00750C5F" w:rsidRPr="008505EC" w:rsidRDefault="00750C5F" w:rsidP="0089770C">
            <w:pPr>
              <w:rPr>
                <w:b/>
              </w:rPr>
            </w:pPr>
            <w:r w:rsidRPr="008505EC">
              <w:rPr>
                <w:b/>
              </w:rPr>
              <w:t>Отношение к высаживанию на горшок</w:t>
            </w:r>
          </w:p>
          <w:p w:rsidR="00750C5F" w:rsidRPr="008505EC" w:rsidRDefault="00750C5F" w:rsidP="0089770C">
            <w:r w:rsidRPr="008505EC">
              <w:t>Положительное</w:t>
            </w:r>
          </w:p>
          <w:p w:rsidR="00750C5F" w:rsidRPr="008505EC" w:rsidRDefault="00750C5F" w:rsidP="0089770C">
            <w:r w:rsidRPr="008505EC">
              <w:t>Отрицательное</w:t>
            </w:r>
          </w:p>
        </w:tc>
        <w:tc>
          <w:tcPr>
            <w:tcW w:w="1430" w:type="pct"/>
            <w:gridSpan w:val="2"/>
            <w:shd w:val="clear" w:color="auto" w:fill="auto"/>
          </w:tcPr>
          <w:p w:rsidR="00750C5F" w:rsidRPr="008505EC" w:rsidRDefault="00750C5F" w:rsidP="0089770C">
            <w:r w:rsidRPr="008505EC">
              <w:t>Как относится ваш ребенок к этой процедуре?</w:t>
            </w:r>
          </w:p>
        </w:tc>
        <w:tc>
          <w:tcPr>
            <w:tcW w:w="1087" w:type="pct"/>
            <w:shd w:val="clear" w:color="auto" w:fill="auto"/>
          </w:tcPr>
          <w:p w:rsidR="00750C5F" w:rsidRPr="008505EC" w:rsidRDefault="00750C5F" w:rsidP="0089770C">
            <w:pPr>
              <w:jc w:val="center"/>
            </w:pPr>
          </w:p>
          <w:p w:rsidR="00750C5F" w:rsidRPr="008505EC" w:rsidRDefault="00750C5F" w:rsidP="0089770C">
            <w:pPr>
              <w:jc w:val="center"/>
            </w:pPr>
            <w:r w:rsidRPr="008505EC">
              <w:t>3</w:t>
            </w:r>
          </w:p>
          <w:p w:rsidR="00750C5F" w:rsidRPr="008505EC" w:rsidRDefault="00750C5F" w:rsidP="0089770C">
            <w:pPr>
              <w:jc w:val="center"/>
            </w:pPr>
            <w:r w:rsidRPr="008505EC">
              <w:t>1</w:t>
            </w:r>
          </w:p>
        </w:tc>
      </w:tr>
      <w:tr w:rsidR="00750C5F" w:rsidRPr="008505EC" w:rsidTr="0089770C">
        <w:trPr>
          <w:cantSplit/>
        </w:trPr>
        <w:tc>
          <w:tcPr>
            <w:tcW w:w="2483" w:type="pct"/>
            <w:shd w:val="clear" w:color="auto" w:fill="auto"/>
          </w:tcPr>
          <w:p w:rsidR="00750C5F" w:rsidRPr="008505EC" w:rsidRDefault="00750C5F" w:rsidP="0089770C">
            <w:pPr>
              <w:rPr>
                <w:b/>
              </w:rPr>
            </w:pPr>
            <w:r w:rsidRPr="008505EC">
              <w:rPr>
                <w:b/>
              </w:rPr>
              <w:t>Навыки опрятности</w:t>
            </w:r>
          </w:p>
          <w:p w:rsidR="00750C5F" w:rsidRPr="008505EC" w:rsidRDefault="00750C5F" w:rsidP="0089770C">
            <w:r w:rsidRPr="008505EC">
              <w:t>Просится на горшок</w:t>
            </w:r>
          </w:p>
          <w:p w:rsidR="00750C5F" w:rsidRPr="008505EC" w:rsidRDefault="00750C5F" w:rsidP="0089770C">
            <w:r w:rsidRPr="008505EC">
              <w:t>Не просится, но бывает сухой</w:t>
            </w:r>
          </w:p>
          <w:p w:rsidR="00750C5F" w:rsidRPr="008505EC" w:rsidRDefault="00750C5F" w:rsidP="0089770C">
            <w:r w:rsidRPr="008505EC">
              <w:t>Не просится, ходит мокрой</w:t>
            </w:r>
          </w:p>
        </w:tc>
        <w:tc>
          <w:tcPr>
            <w:tcW w:w="1430" w:type="pct"/>
            <w:gridSpan w:val="2"/>
            <w:shd w:val="clear" w:color="auto" w:fill="auto"/>
          </w:tcPr>
          <w:p w:rsidR="00750C5F" w:rsidRPr="008505EC" w:rsidRDefault="00750C5F" w:rsidP="0089770C"/>
        </w:tc>
        <w:tc>
          <w:tcPr>
            <w:tcW w:w="1087" w:type="pct"/>
            <w:shd w:val="clear" w:color="auto" w:fill="auto"/>
          </w:tcPr>
          <w:p w:rsidR="00750C5F" w:rsidRPr="008505EC" w:rsidRDefault="00750C5F" w:rsidP="0089770C">
            <w:pPr>
              <w:jc w:val="center"/>
            </w:pPr>
          </w:p>
          <w:p w:rsidR="00750C5F" w:rsidRPr="008505EC" w:rsidRDefault="00750C5F" w:rsidP="0089770C">
            <w:pPr>
              <w:jc w:val="center"/>
            </w:pPr>
            <w:r w:rsidRPr="008505EC">
              <w:t>3</w:t>
            </w:r>
          </w:p>
          <w:p w:rsidR="00750C5F" w:rsidRPr="008505EC" w:rsidRDefault="00750C5F" w:rsidP="0089770C">
            <w:pPr>
              <w:jc w:val="center"/>
            </w:pPr>
            <w:r w:rsidRPr="008505EC">
              <w:t>2</w:t>
            </w:r>
          </w:p>
          <w:p w:rsidR="00750C5F" w:rsidRPr="008505EC" w:rsidRDefault="00750C5F" w:rsidP="0089770C">
            <w:pPr>
              <w:jc w:val="center"/>
            </w:pPr>
            <w:r w:rsidRPr="008505EC">
              <w:t>1</w:t>
            </w:r>
          </w:p>
        </w:tc>
      </w:tr>
      <w:tr w:rsidR="00750C5F" w:rsidRPr="008505EC" w:rsidTr="0089770C">
        <w:trPr>
          <w:cantSplit/>
        </w:trPr>
        <w:tc>
          <w:tcPr>
            <w:tcW w:w="2483" w:type="pct"/>
            <w:shd w:val="clear" w:color="auto" w:fill="auto"/>
          </w:tcPr>
          <w:p w:rsidR="00750C5F" w:rsidRPr="008505EC" w:rsidRDefault="00750C5F" w:rsidP="0089770C">
            <w:pPr>
              <w:rPr>
                <w:b/>
              </w:rPr>
            </w:pPr>
            <w:r w:rsidRPr="008505EC">
              <w:rPr>
                <w:b/>
              </w:rPr>
              <w:t>Отрицательные привычки</w:t>
            </w:r>
          </w:p>
          <w:p w:rsidR="00750C5F" w:rsidRPr="008505EC" w:rsidRDefault="00750C5F" w:rsidP="0089770C">
            <w:r w:rsidRPr="008505EC">
              <w:t xml:space="preserve">Есть </w:t>
            </w:r>
            <w:proofErr w:type="gramStart"/>
            <w:r w:rsidRPr="008505EC">
              <w:t xml:space="preserve">( </w:t>
            </w:r>
            <w:proofErr w:type="gramEnd"/>
            <w:r w:rsidRPr="008505EC">
              <w:t>какие?)</w:t>
            </w:r>
          </w:p>
          <w:p w:rsidR="00750C5F" w:rsidRPr="008505EC" w:rsidRDefault="00750C5F" w:rsidP="0089770C">
            <w:r w:rsidRPr="008505EC">
              <w:t>Нет</w:t>
            </w:r>
          </w:p>
        </w:tc>
        <w:tc>
          <w:tcPr>
            <w:tcW w:w="1430" w:type="pct"/>
            <w:gridSpan w:val="2"/>
            <w:shd w:val="clear" w:color="auto" w:fill="auto"/>
          </w:tcPr>
          <w:p w:rsidR="00750C5F" w:rsidRPr="008505EC" w:rsidRDefault="00750C5F" w:rsidP="0089770C">
            <w:r w:rsidRPr="008505EC">
              <w:t>Сосет пустышку, палец, раскачивается и т.д.?</w:t>
            </w:r>
          </w:p>
        </w:tc>
        <w:tc>
          <w:tcPr>
            <w:tcW w:w="1087" w:type="pct"/>
            <w:shd w:val="clear" w:color="auto" w:fill="auto"/>
          </w:tcPr>
          <w:p w:rsidR="00750C5F" w:rsidRPr="008505EC" w:rsidRDefault="00750C5F" w:rsidP="0089770C">
            <w:pPr>
              <w:jc w:val="center"/>
            </w:pPr>
          </w:p>
          <w:p w:rsidR="00750C5F" w:rsidRPr="008505EC" w:rsidRDefault="00750C5F" w:rsidP="0089770C">
            <w:pPr>
              <w:jc w:val="center"/>
            </w:pPr>
            <w:r w:rsidRPr="008505EC">
              <w:t>1</w:t>
            </w:r>
          </w:p>
          <w:p w:rsidR="00750C5F" w:rsidRPr="008505EC" w:rsidRDefault="00750C5F" w:rsidP="0089770C">
            <w:pPr>
              <w:jc w:val="center"/>
            </w:pPr>
            <w:r w:rsidRPr="008505EC">
              <w:t>3</w:t>
            </w:r>
          </w:p>
        </w:tc>
      </w:tr>
      <w:tr w:rsidR="00750C5F" w:rsidRPr="008505EC" w:rsidTr="0089770C">
        <w:trPr>
          <w:cantSplit/>
        </w:trPr>
        <w:tc>
          <w:tcPr>
            <w:tcW w:w="5000" w:type="pct"/>
            <w:gridSpan w:val="4"/>
            <w:shd w:val="clear" w:color="auto" w:fill="auto"/>
          </w:tcPr>
          <w:p w:rsidR="00750C5F" w:rsidRPr="008505EC" w:rsidRDefault="00750C5F" w:rsidP="0089770C">
            <w:pPr>
              <w:rPr>
                <w:b/>
                <w:i/>
              </w:rPr>
            </w:pPr>
            <w:r w:rsidRPr="008505EC">
              <w:rPr>
                <w:b/>
                <w:i/>
                <w:lang w:val="en-US"/>
              </w:rPr>
              <w:t xml:space="preserve">II. </w:t>
            </w:r>
            <w:r w:rsidRPr="008505EC">
              <w:rPr>
                <w:b/>
                <w:i/>
              </w:rPr>
              <w:t>Нервно-психическое развитие</w:t>
            </w:r>
          </w:p>
        </w:tc>
      </w:tr>
      <w:tr w:rsidR="00750C5F" w:rsidRPr="008505EC" w:rsidTr="0089770C">
        <w:trPr>
          <w:cantSplit/>
        </w:trPr>
        <w:tc>
          <w:tcPr>
            <w:tcW w:w="2483" w:type="pct"/>
            <w:shd w:val="clear" w:color="auto" w:fill="auto"/>
          </w:tcPr>
          <w:p w:rsidR="00750C5F" w:rsidRPr="008505EC" w:rsidRDefault="00750C5F" w:rsidP="0089770C">
            <w:pPr>
              <w:rPr>
                <w:b/>
              </w:rPr>
            </w:pPr>
            <w:r w:rsidRPr="008505EC">
              <w:rPr>
                <w:b/>
              </w:rPr>
              <w:t xml:space="preserve">Возраст </w:t>
            </w:r>
            <w:smartTag w:uri="urn:schemas-microsoft-com:office:smarttags" w:element="metricconverter">
              <w:smartTagPr>
                <w:attr w:name="ProductID" w:val="1 г"/>
              </w:smartTagPr>
              <w:r w:rsidRPr="008505EC">
                <w:rPr>
                  <w:b/>
                </w:rPr>
                <w:t>1 г</w:t>
              </w:r>
            </w:smartTag>
            <w:r w:rsidRPr="008505EC">
              <w:rPr>
                <w:b/>
              </w:rPr>
              <w:t xml:space="preserve">. 6 мес. – </w:t>
            </w:r>
            <w:smartTag w:uri="urn:schemas-microsoft-com:office:smarttags" w:element="metricconverter">
              <w:smartTagPr>
                <w:attr w:name="ProductID" w:val="1 г"/>
              </w:smartTagPr>
              <w:r w:rsidRPr="008505EC">
                <w:rPr>
                  <w:b/>
                </w:rPr>
                <w:t>1 г</w:t>
              </w:r>
            </w:smartTag>
            <w:r w:rsidRPr="008505EC">
              <w:rPr>
                <w:b/>
              </w:rPr>
              <w:t>. 9 мес.</w:t>
            </w:r>
          </w:p>
          <w:p w:rsidR="00750C5F" w:rsidRPr="008505EC" w:rsidRDefault="00750C5F" w:rsidP="0089770C">
            <w:r w:rsidRPr="008505EC">
              <w:t>Понимание речи</w:t>
            </w:r>
          </w:p>
          <w:p w:rsidR="00750C5F" w:rsidRPr="008505EC" w:rsidRDefault="00750C5F" w:rsidP="0089770C">
            <w:r w:rsidRPr="008505EC">
              <w:t>Движения</w:t>
            </w:r>
          </w:p>
          <w:p w:rsidR="00750C5F" w:rsidRPr="008505EC" w:rsidRDefault="00750C5F" w:rsidP="0089770C">
            <w:r w:rsidRPr="008505EC">
              <w:t>Игра</w:t>
            </w:r>
          </w:p>
          <w:p w:rsidR="00750C5F" w:rsidRPr="008505EC" w:rsidRDefault="00750C5F" w:rsidP="0089770C">
            <w:r w:rsidRPr="008505EC">
              <w:t>Навыки гигиены</w:t>
            </w:r>
          </w:p>
        </w:tc>
        <w:tc>
          <w:tcPr>
            <w:tcW w:w="1430" w:type="pct"/>
            <w:gridSpan w:val="2"/>
            <w:shd w:val="clear" w:color="auto" w:fill="auto"/>
          </w:tcPr>
          <w:p w:rsidR="00750C5F" w:rsidRPr="008505EC" w:rsidRDefault="00750C5F" w:rsidP="0089770C">
            <w:pPr>
              <w:rPr>
                <w:b/>
              </w:rPr>
            </w:pPr>
            <w:r w:rsidRPr="008505EC">
              <w:rPr>
                <w:b/>
              </w:rPr>
              <w:t>Выявляется методом диагностики</w:t>
            </w:r>
          </w:p>
        </w:tc>
        <w:tc>
          <w:tcPr>
            <w:tcW w:w="1087" w:type="pct"/>
            <w:vMerge w:val="restart"/>
            <w:shd w:val="clear" w:color="auto" w:fill="auto"/>
          </w:tcPr>
          <w:p w:rsidR="00750C5F" w:rsidRPr="008505EC" w:rsidRDefault="00750C5F" w:rsidP="0089770C"/>
          <w:p w:rsidR="00750C5F" w:rsidRPr="008505EC" w:rsidRDefault="00750C5F" w:rsidP="0089770C"/>
          <w:p w:rsidR="00750C5F" w:rsidRPr="008505EC" w:rsidRDefault="00750C5F" w:rsidP="0089770C">
            <w:r w:rsidRPr="008505EC">
              <w:t>Соответствует возрасту – 3</w:t>
            </w:r>
          </w:p>
          <w:p w:rsidR="00750C5F" w:rsidRPr="008505EC" w:rsidRDefault="00750C5F" w:rsidP="0089770C">
            <w:r w:rsidRPr="008505EC">
              <w:t xml:space="preserve">Ниже на один </w:t>
            </w:r>
            <w:proofErr w:type="spellStart"/>
            <w:r w:rsidRPr="008505EC">
              <w:t>эпикризный</w:t>
            </w:r>
            <w:proofErr w:type="spellEnd"/>
            <w:r w:rsidRPr="008505EC">
              <w:t xml:space="preserve"> срок – 2</w:t>
            </w:r>
          </w:p>
          <w:p w:rsidR="00750C5F" w:rsidRPr="008505EC" w:rsidRDefault="00750C5F" w:rsidP="0089770C">
            <w:r w:rsidRPr="008505EC">
              <w:t xml:space="preserve">Ниже на 2-3 </w:t>
            </w:r>
            <w:proofErr w:type="spellStart"/>
            <w:r w:rsidRPr="008505EC">
              <w:t>эпикризных</w:t>
            </w:r>
            <w:proofErr w:type="spellEnd"/>
            <w:r w:rsidRPr="008505EC">
              <w:t xml:space="preserve"> срока– 1</w:t>
            </w:r>
          </w:p>
        </w:tc>
      </w:tr>
      <w:tr w:rsidR="00750C5F" w:rsidRPr="008505EC" w:rsidTr="0089770C">
        <w:trPr>
          <w:cantSplit/>
          <w:trHeight w:val="1386"/>
        </w:trPr>
        <w:tc>
          <w:tcPr>
            <w:tcW w:w="2483" w:type="pct"/>
            <w:shd w:val="clear" w:color="auto" w:fill="auto"/>
          </w:tcPr>
          <w:p w:rsidR="00750C5F" w:rsidRPr="008505EC" w:rsidRDefault="00750C5F" w:rsidP="0089770C">
            <w:pPr>
              <w:rPr>
                <w:b/>
              </w:rPr>
            </w:pPr>
            <w:r w:rsidRPr="008505EC">
              <w:rPr>
                <w:b/>
              </w:rPr>
              <w:t xml:space="preserve">Возраст </w:t>
            </w:r>
            <w:smartTag w:uri="urn:schemas-microsoft-com:office:smarttags" w:element="metricconverter">
              <w:smartTagPr>
                <w:attr w:name="ProductID" w:val="1 г"/>
              </w:smartTagPr>
              <w:r w:rsidRPr="008505EC">
                <w:rPr>
                  <w:b/>
                </w:rPr>
                <w:t>1 г</w:t>
              </w:r>
            </w:smartTag>
            <w:r w:rsidRPr="008505EC">
              <w:rPr>
                <w:b/>
              </w:rPr>
              <w:t xml:space="preserve">. 9 мес. – </w:t>
            </w:r>
            <w:smartTag w:uri="urn:schemas-microsoft-com:office:smarttags" w:element="metricconverter">
              <w:smartTagPr>
                <w:attr w:name="ProductID" w:val="2 г"/>
              </w:smartTagPr>
              <w:r w:rsidRPr="008505EC">
                <w:rPr>
                  <w:b/>
                </w:rPr>
                <w:t>2 г</w:t>
              </w:r>
            </w:smartTag>
            <w:r w:rsidRPr="008505EC">
              <w:rPr>
                <w:b/>
              </w:rPr>
              <w:t>.</w:t>
            </w:r>
          </w:p>
          <w:p w:rsidR="00750C5F" w:rsidRPr="008505EC" w:rsidRDefault="00750C5F" w:rsidP="0089770C">
            <w:r w:rsidRPr="008505EC">
              <w:t>Понимание речи</w:t>
            </w:r>
          </w:p>
          <w:p w:rsidR="00750C5F" w:rsidRPr="008505EC" w:rsidRDefault="00750C5F" w:rsidP="0089770C">
            <w:r w:rsidRPr="008505EC">
              <w:t>Активная речь</w:t>
            </w:r>
          </w:p>
          <w:p w:rsidR="00750C5F" w:rsidRPr="008505EC" w:rsidRDefault="00750C5F" w:rsidP="0089770C">
            <w:r w:rsidRPr="008505EC">
              <w:t>Игра</w:t>
            </w:r>
          </w:p>
          <w:p w:rsidR="00750C5F" w:rsidRPr="008505EC" w:rsidRDefault="00750C5F" w:rsidP="0089770C">
            <w:r w:rsidRPr="008505EC">
              <w:t>Навыки гигиены</w:t>
            </w:r>
          </w:p>
        </w:tc>
        <w:tc>
          <w:tcPr>
            <w:tcW w:w="1430" w:type="pct"/>
            <w:gridSpan w:val="2"/>
            <w:shd w:val="clear" w:color="auto" w:fill="auto"/>
          </w:tcPr>
          <w:p w:rsidR="00750C5F" w:rsidRPr="008505EC" w:rsidRDefault="00750C5F" w:rsidP="0089770C"/>
        </w:tc>
        <w:tc>
          <w:tcPr>
            <w:tcW w:w="1087" w:type="pct"/>
            <w:vMerge/>
            <w:shd w:val="clear" w:color="auto" w:fill="auto"/>
          </w:tcPr>
          <w:p w:rsidR="00750C5F" w:rsidRPr="008505EC" w:rsidRDefault="00750C5F" w:rsidP="0089770C"/>
        </w:tc>
      </w:tr>
      <w:tr w:rsidR="00750C5F" w:rsidRPr="008505EC" w:rsidTr="0089770C">
        <w:trPr>
          <w:cantSplit/>
        </w:trPr>
        <w:tc>
          <w:tcPr>
            <w:tcW w:w="5000" w:type="pct"/>
            <w:gridSpan w:val="4"/>
            <w:shd w:val="clear" w:color="auto" w:fill="auto"/>
          </w:tcPr>
          <w:p w:rsidR="00750C5F" w:rsidRPr="008505EC" w:rsidRDefault="00750C5F" w:rsidP="0089770C">
            <w:pPr>
              <w:rPr>
                <w:b/>
                <w:i/>
              </w:rPr>
            </w:pPr>
            <w:r w:rsidRPr="008505EC">
              <w:rPr>
                <w:b/>
                <w:i/>
                <w:lang w:val="en-US"/>
              </w:rPr>
              <w:t>III</w:t>
            </w:r>
            <w:r w:rsidRPr="008505EC">
              <w:rPr>
                <w:b/>
                <w:i/>
              </w:rPr>
              <w:t>. Личность</w:t>
            </w:r>
          </w:p>
        </w:tc>
      </w:tr>
      <w:tr w:rsidR="00750C5F" w:rsidRPr="008505EC" w:rsidTr="0089770C">
        <w:trPr>
          <w:cantSplit/>
        </w:trPr>
        <w:tc>
          <w:tcPr>
            <w:tcW w:w="5000" w:type="pct"/>
            <w:gridSpan w:val="4"/>
            <w:shd w:val="clear" w:color="auto" w:fill="auto"/>
          </w:tcPr>
          <w:p w:rsidR="00750C5F" w:rsidRPr="008505EC" w:rsidRDefault="00750C5F" w:rsidP="0089770C">
            <w:pPr>
              <w:rPr>
                <w:i/>
              </w:rPr>
            </w:pPr>
            <w:r w:rsidRPr="008505EC">
              <w:rPr>
                <w:i/>
              </w:rPr>
              <w:t>Появление познавательных потребностей (по наблюдениям матери и педагогов)</w:t>
            </w:r>
          </w:p>
        </w:tc>
      </w:tr>
      <w:tr w:rsidR="00750C5F" w:rsidRPr="008505EC" w:rsidTr="0089770C">
        <w:trPr>
          <w:cantSplit/>
        </w:trPr>
        <w:tc>
          <w:tcPr>
            <w:tcW w:w="2530" w:type="pct"/>
            <w:gridSpan w:val="2"/>
            <w:shd w:val="clear" w:color="auto" w:fill="auto"/>
          </w:tcPr>
          <w:p w:rsidR="00750C5F" w:rsidRPr="008505EC" w:rsidRDefault="00750C5F" w:rsidP="0089770C">
            <w:pPr>
              <w:rPr>
                <w:b/>
              </w:rPr>
            </w:pPr>
            <w:r w:rsidRPr="008505EC">
              <w:rPr>
                <w:b/>
              </w:rPr>
              <w:lastRenderedPageBreak/>
              <w:t>В повседневной жизни</w:t>
            </w:r>
          </w:p>
          <w:p w:rsidR="00750C5F" w:rsidRPr="008505EC" w:rsidRDefault="00750C5F" w:rsidP="0089770C">
            <w:r w:rsidRPr="008505EC">
              <w:t>Проявляет познавательные потребности</w:t>
            </w:r>
          </w:p>
          <w:p w:rsidR="00750C5F" w:rsidRPr="008505EC" w:rsidRDefault="00750C5F" w:rsidP="0089770C">
            <w:r w:rsidRPr="008505EC">
              <w:t>Проявляют недостаточно</w:t>
            </w:r>
          </w:p>
          <w:p w:rsidR="00750C5F" w:rsidRPr="008505EC" w:rsidRDefault="00750C5F" w:rsidP="0089770C">
            <w:r w:rsidRPr="008505EC">
              <w:t>Не проявляют</w:t>
            </w:r>
          </w:p>
        </w:tc>
        <w:tc>
          <w:tcPr>
            <w:tcW w:w="1383" w:type="pct"/>
            <w:shd w:val="clear" w:color="auto" w:fill="auto"/>
          </w:tcPr>
          <w:p w:rsidR="00750C5F" w:rsidRPr="008505EC" w:rsidRDefault="00750C5F" w:rsidP="0089770C"/>
        </w:tc>
        <w:tc>
          <w:tcPr>
            <w:tcW w:w="1087" w:type="pct"/>
            <w:shd w:val="clear" w:color="auto" w:fill="auto"/>
          </w:tcPr>
          <w:p w:rsidR="00750C5F" w:rsidRPr="008505EC" w:rsidRDefault="00750C5F" w:rsidP="0089770C">
            <w:pPr>
              <w:jc w:val="center"/>
            </w:pPr>
          </w:p>
          <w:p w:rsidR="00750C5F" w:rsidRPr="008505EC" w:rsidRDefault="00750C5F" w:rsidP="0089770C">
            <w:pPr>
              <w:jc w:val="center"/>
            </w:pPr>
            <w:r w:rsidRPr="008505EC">
              <w:t>3</w:t>
            </w:r>
          </w:p>
          <w:p w:rsidR="00750C5F" w:rsidRPr="008505EC" w:rsidRDefault="00750C5F" w:rsidP="0089770C">
            <w:pPr>
              <w:jc w:val="center"/>
            </w:pPr>
            <w:r w:rsidRPr="008505EC">
              <w:t>2</w:t>
            </w:r>
          </w:p>
          <w:p w:rsidR="00750C5F" w:rsidRPr="008505EC" w:rsidRDefault="00750C5F" w:rsidP="0089770C">
            <w:pPr>
              <w:jc w:val="center"/>
            </w:pPr>
            <w:r w:rsidRPr="008505EC">
              <w:t>1</w:t>
            </w:r>
          </w:p>
        </w:tc>
      </w:tr>
      <w:tr w:rsidR="00750C5F" w:rsidRPr="008505EC" w:rsidTr="0089770C">
        <w:tblPrEx>
          <w:tblLook w:val="04A0"/>
        </w:tblPrEx>
        <w:tc>
          <w:tcPr>
            <w:tcW w:w="2530" w:type="pct"/>
            <w:gridSpan w:val="2"/>
            <w:shd w:val="clear" w:color="auto" w:fill="auto"/>
          </w:tcPr>
          <w:p w:rsidR="00750C5F" w:rsidRPr="008505EC" w:rsidRDefault="00750C5F" w:rsidP="0089770C">
            <w:r w:rsidRPr="008505EC">
              <w:t>Интересуется игрушками, предметами – дома и в новой обстановке</w:t>
            </w:r>
          </w:p>
          <w:p w:rsidR="00750C5F" w:rsidRPr="008505EC" w:rsidRDefault="00750C5F" w:rsidP="0089770C">
            <w:r w:rsidRPr="008505EC">
              <w:t xml:space="preserve">Да </w:t>
            </w:r>
          </w:p>
          <w:p w:rsidR="00750C5F" w:rsidRPr="008505EC" w:rsidRDefault="00750C5F" w:rsidP="0089770C">
            <w:r w:rsidRPr="008505EC">
              <w:t>Нет</w:t>
            </w:r>
          </w:p>
          <w:p w:rsidR="00750C5F" w:rsidRPr="008505EC" w:rsidRDefault="00750C5F" w:rsidP="0089770C">
            <w:r w:rsidRPr="008505EC">
              <w:t>Иногда</w:t>
            </w:r>
          </w:p>
        </w:tc>
        <w:tc>
          <w:tcPr>
            <w:tcW w:w="1383" w:type="pct"/>
            <w:shd w:val="clear" w:color="auto" w:fill="auto"/>
          </w:tcPr>
          <w:p w:rsidR="00750C5F" w:rsidRPr="008505EC" w:rsidRDefault="00750C5F" w:rsidP="0089770C">
            <w:pPr>
              <w:ind w:left="91"/>
              <w:jc w:val="center"/>
            </w:pPr>
          </w:p>
        </w:tc>
        <w:tc>
          <w:tcPr>
            <w:tcW w:w="1087" w:type="pct"/>
            <w:shd w:val="clear" w:color="auto" w:fill="auto"/>
          </w:tcPr>
          <w:p w:rsidR="00750C5F" w:rsidRPr="008505EC" w:rsidRDefault="00750C5F" w:rsidP="0089770C">
            <w:pPr>
              <w:jc w:val="center"/>
            </w:pPr>
          </w:p>
          <w:p w:rsidR="00750C5F" w:rsidRPr="008505EC" w:rsidRDefault="00750C5F" w:rsidP="0089770C">
            <w:pPr>
              <w:jc w:val="center"/>
            </w:pPr>
          </w:p>
          <w:p w:rsidR="00750C5F" w:rsidRPr="008505EC" w:rsidRDefault="00750C5F" w:rsidP="0089770C">
            <w:pPr>
              <w:jc w:val="center"/>
            </w:pPr>
            <w:r w:rsidRPr="008505EC">
              <w:t>3</w:t>
            </w:r>
          </w:p>
          <w:p w:rsidR="00750C5F" w:rsidRPr="008505EC" w:rsidRDefault="00750C5F" w:rsidP="0089770C">
            <w:pPr>
              <w:jc w:val="center"/>
            </w:pPr>
            <w:r w:rsidRPr="008505EC">
              <w:t>1</w:t>
            </w:r>
          </w:p>
          <w:p w:rsidR="00750C5F" w:rsidRPr="008505EC" w:rsidRDefault="00750C5F" w:rsidP="0089770C">
            <w:pPr>
              <w:jc w:val="center"/>
            </w:pPr>
            <w:r w:rsidRPr="008505EC">
              <w:t>2</w:t>
            </w:r>
          </w:p>
        </w:tc>
      </w:tr>
      <w:tr w:rsidR="00750C5F" w:rsidRPr="008505EC" w:rsidTr="0089770C">
        <w:tblPrEx>
          <w:tblLook w:val="04A0"/>
        </w:tblPrEx>
        <w:tc>
          <w:tcPr>
            <w:tcW w:w="2530" w:type="pct"/>
            <w:gridSpan w:val="2"/>
            <w:shd w:val="clear" w:color="auto" w:fill="auto"/>
          </w:tcPr>
          <w:p w:rsidR="00750C5F" w:rsidRPr="008505EC" w:rsidRDefault="00750C5F" w:rsidP="0089770C">
            <w:r w:rsidRPr="008505EC">
              <w:t>Проявляет интерес к действиям взрослых</w:t>
            </w:r>
          </w:p>
          <w:p w:rsidR="00750C5F" w:rsidRPr="008505EC" w:rsidRDefault="00750C5F" w:rsidP="0089770C">
            <w:r w:rsidRPr="008505EC">
              <w:t>Да</w:t>
            </w:r>
          </w:p>
          <w:p w:rsidR="00750C5F" w:rsidRPr="008505EC" w:rsidRDefault="00750C5F" w:rsidP="0089770C">
            <w:r w:rsidRPr="008505EC">
              <w:t>Нет</w:t>
            </w:r>
          </w:p>
          <w:p w:rsidR="00750C5F" w:rsidRPr="008505EC" w:rsidRDefault="00750C5F" w:rsidP="0089770C">
            <w:r w:rsidRPr="008505EC">
              <w:t>Иногда</w:t>
            </w:r>
          </w:p>
        </w:tc>
        <w:tc>
          <w:tcPr>
            <w:tcW w:w="1383" w:type="pct"/>
            <w:shd w:val="clear" w:color="auto" w:fill="auto"/>
          </w:tcPr>
          <w:p w:rsidR="00750C5F" w:rsidRPr="008505EC" w:rsidRDefault="00750C5F" w:rsidP="0089770C">
            <w:pPr>
              <w:jc w:val="center"/>
            </w:pPr>
          </w:p>
        </w:tc>
        <w:tc>
          <w:tcPr>
            <w:tcW w:w="1087" w:type="pct"/>
            <w:shd w:val="clear" w:color="auto" w:fill="auto"/>
          </w:tcPr>
          <w:p w:rsidR="00750C5F" w:rsidRPr="008505EC" w:rsidRDefault="00750C5F" w:rsidP="0089770C">
            <w:pPr>
              <w:jc w:val="center"/>
            </w:pPr>
          </w:p>
          <w:p w:rsidR="00750C5F" w:rsidRPr="008505EC" w:rsidRDefault="00750C5F" w:rsidP="0089770C">
            <w:pPr>
              <w:jc w:val="center"/>
            </w:pPr>
            <w:r w:rsidRPr="008505EC">
              <w:t>3</w:t>
            </w:r>
          </w:p>
          <w:p w:rsidR="00750C5F" w:rsidRPr="008505EC" w:rsidRDefault="00750C5F" w:rsidP="0089770C">
            <w:pPr>
              <w:jc w:val="center"/>
            </w:pPr>
            <w:r w:rsidRPr="008505EC">
              <w:t>1</w:t>
            </w:r>
          </w:p>
          <w:p w:rsidR="00750C5F" w:rsidRPr="008505EC" w:rsidRDefault="00750C5F" w:rsidP="0089770C">
            <w:pPr>
              <w:jc w:val="center"/>
            </w:pPr>
            <w:r w:rsidRPr="008505EC">
              <w:t>2</w:t>
            </w:r>
          </w:p>
        </w:tc>
      </w:tr>
      <w:tr w:rsidR="00750C5F" w:rsidRPr="008505EC" w:rsidTr="0089770C">
        <w:tblPrEx>
          <w:tblLook w:val="04A0"/>
        </w:tblPrEx>
        <w:tc>
          <w:tcPr>
            <w:tcW w:w="2530" w:type="pct"/>
            <w:gridSpan w:val="2"/>
            <w:shd w:val="clear" w:color="auto" w:fill="auto"/>
          </w:tcPr>
          <w:p w:rsidR="00750C5F" w:rsidRPr="008505EC" w:rsidRDefault="00750C5F" w:rsidP="0089770C">
            <w:r w:rsidRPr="008505EC">
              <w:t>Любит заниматься: внимателен, активен, усидчив</w:t>
            </w:r>
          </w:p>
          <w:p w:rsidR="00750C5F" w:rsidRPr="008505EC" w:rsidRDefault="00750C5F" w:rsidP="0089770C">
            <w:r w:rsidRPr="008505EC">
              <w:t xml:space="preserve">Да </w:t>
            </w:r>
          </w:p>
          <w:p w:rsidR="00750C5F" w:rsidRPr="008505EC" w:rsidRDefault="00750C5F" w:rsidP="0089770C">
            <w:r w:rsidRPr="008505EC">
              <w:t>Нет</w:t>
            </w:r>
          </w:p>
          <w:p w:rsidR="00750C5F" w:rsidRPr="008505EC" w:rsidRDefault="00750C5F" w:rsidP="0089770C">
            <w:r w:rsidRPr="008505EC">
              <w:t>Иногда</w:t>
            </w:r>
          </w:p>
        </w:tc>
        <w:tc>
          <w:tcPr>
            <w:tcW w:w="1383" w:type="pct"/>
            <w:shd w:val="clear" w:color="auto" w:fill="auto"/>
          </w:tcPr>
          <w:p w:rsidR="00750C5F" w:rsidRPr="008505EC" w:rsidRDefault="00750C5F" w:rsidP="0089770C">
            <w:pPr>
              <w:jc w:val="center"/>
            </w:pPr>
          </w:p>
        </w:tc>
        <w:tc>
          <w:tcPr>
            <w:tcW w:w="1087" w:type="pct"/>
            <w:shd w:val="clear" w:color="auto" w:fill="auto"/>
          </w:tcPr>
          <w:p w:rsidR="00750C5F" w:rsidRPr="008505EC" w:rsidRDefault="00750C5F" w:rsidP="0089770C">
            <w:pPr>
              <w:jc w:val="center"/>
            </w:pPr>
          </w:p>
          <w:p w:rsidR="00750C5F" w:rsidRPr="008505EC" w:rsidRDefault="00750C5F" w:rsidP="0089770C">
            <w:pPr>
              <w:jc w:val="center"/>
            </w:pPr>
          </w:p>
          <w:p w:rsidR="00750C5F" w:rsidRPr="008505EC" w:rsidRDefault="00750C5F" w:rsidP="0089770C">
            <w:pPr>
              <w:jc w:val="center"/>
            </w:pPr>
            <w:r w:rsidRPr="008505EC">
              <w:t>3</w:t>
            </w:r>
          </w:p>
          <w:p w:rsidR="00750C5F" w:rsidRPr="008505EC" w:rsidRDefault="00750C5F" w:rsidP="0089770C">
            <w:pPr>
              <w:jc w:val="center"/>
            </w:pPr>
            <w:r w:rsidRPr="008505EC">
              <w:t>1</w:t>
            </w:r>
          </w:p>
          <w:p w:rsidR="00750C5F" w:rsidRPr="008505EC" w:rsidRDefault="00750C5F" w:rsidP="0089770C">
            <w:pPr>
              <w:jc w:val="center"/>
            </w:pPr>
            <w:r w:rsidRPr="008505EC">
              <w:t>2</w:t>
            </w:r>
          </w:p>
        </w:tc>
      </w:tr>
      <w:tr w:rsidR="00750C5F" w:rsidRPr="008505EC" w:rsidTr="0089770C">
        <w:tblPrEx>
          <w:tblLook w:val="04A0"/>
        </w:tblPrEx>
        <w:tc>
          <w:tcPr>
            <w:tcW w:w="2530" w:type="pct"/>
            <w:gridSpan w:val="2"/>
            <w:shd w:val="clear" w:color="auto" w:fill="auto"/>
          </w:tcPr>
          <w:p w:rsidR="00750C5F" w:rsidRPr="008505EC" w:rsidRDefault="00750C5F" w:rsidP="0089770C">
            <w:pPr>
              <w:rPr>
                <w:b/>
              </w:rPr>
            </w:pPr>
            <w:r w:rsidRPr="008505EC">
              <w:rPr>
                <w:b/>
              </w:rPr>
              <w:t>При обучении</w:t>
            </w:r>
          </w:p>
          <w:p w:rsidR="00750C5F" w:rsidRPr="008505EC" w:rsidRDefault="00750C5F" w:rsidP="0089770C">
            <w:r w:rsidRPr="008505EC">
              <w:t>Проявляет интерес, активность</w:t>
            </w:r>
          </w:p>
          <w:p w:rsidR="00750C5F" w:rsidRPr="008505EC" w:rsidRDefault="00750C5F" w:rsidP="0089770C">
            <w:r w:rsidRPr="008505EC">
              <w:t>Проявляет недостаточно</w:t>
            </w:r>
          </w:p>
          <w:p w:rsidR="00750C5F" w:rsidRPr="008505EC" w:rsidRDefault="00750C5F" w:rsidP="0089770C">
            <w:r w:rsidRPr="008505EC">
              <w:t>Не проявляет</w:t>
            </w:r>
          </w:p>
        </w:tc>
        <w:tc>
          <w:tcPr>
            <w:tcW w:w="1383" w:type="pct"/>
            <w:shd w:val="clear" w:color="auto" w:fill="auto"/>
          </w:tcPr>
          <w:p w:rsidR="00750C5F" w:rsidRPr="008505EC" w:rsidRDefault="00750C5F" w:rsidP="0089770C">
            <w:pPr>
              <w:jc w:val="center"/>
            </w:pPr>
          </w:p>
        </w:tc>
        <w:tc>
          <w:tcPr>
            <w:tcW w:w="1087" w:type="pct"/>
            <w:shd w:val="clear" w:color="auto" w:fill="auto"/>
          </w:tcPr>
          <w:p w:rsidR="00750C5F" w:rsidRPr="008505EC" w:rsidRDefault="00750C5F" w:rsidP="0089770C">
            <w:pPr>
              <w:jc w:val="center"/>
            </w:pPr>
          </w:p>
          <w:p w:rsidR="00750C5F" w:rsidRPr="008505EC" w:rsidRDefault="00750C5F" w:rsidP="0089770C">
            <w:pPr>
              <w:jc w:val="center"/>
            </w:pPr>
            <w:r w:rsidRPr="008505EC">
              <w:t>3</w:t>
            </w:r>
          </w:p>
          <w:p w:rsidR="00750C5F" w:rsidRPr="008505EC" w:rsidRDefault="00750C5F" w:rsidP="0089770C">
            <w:pPr>
              <w:jc w:val="center"/>
            </w:pPr>
            <w:r w:rsidRPr="008505EC">
              <w:t>2</w:t>
            </w:r>
          </w:p>
          <w:p w:rsidR="00750C5F" w:rsidRPr="008505EC" w:rsidRDefault="00750C5F" w:rsidP="0089770C">
            <w:pPr>
              <w:jc w:val="center"/>
            </w:pPr>
            <w:r w:rsidRPr="008505EC">
              <w:t>1</w:t>
            </w:r>
          </w:p>
        </w:tc>
      </w:tr>
      <w:tr w:rsidR="00750C5F" w:rsidRPr="008505EC" w:rsidTr="0089770C">
        <w:tblPrEx>
          <w:tblLook w:val="04A0"/>
        </w:tblPrEx>
        <w:tc>
          <w:tcPr>
            <w:tcW w:w="2530" w:type="pct"/>
            <w:gridSpan w:val="2"/>
            <w:shd w:val="clear" w:color="auto" w:fill="auto"/>
          </w:tcPr>
          <w:p w:rsidR="00750C5F" w:rsidRPr="008505EC" w:rsidRDefault="00750C5F" w:rsidP="0089770C">
            <w:pPr>
              <w:rPr>
                <w:b/>
              </w:rPr>
            </w:pPr>
            <w:r w:rsidRPr="008505EC">
              <w:rPr>
                <w:b/>
              </w:rPr>
              <w:t>Инициативность в игре</w:t>
            </w:r>
          </w:p>
          <w:p w:rsidR="00750C5F" w:rsidRPr="008505EC" w:rsidRDefault="00750C5F" w:rsidP="0089770C">
            <w:r w:rsidRPr="008505EC">
              <w:t xml:space="preserve">Проявляет инициативу по всем указанным параметрам: </w:t>
            </w:r>
          </w:p>
          <w:p w:rsidR="00750C5F" w:rsidRPr="008505EC" w:rsidRDefault="00750C5F" w:rsidP="0089770C">
            <w:r w:rsidRPr="008505EC">
              <w:t>Умеет сам себе найти дело</w:t>
            </w:r>
          </w:p>
          <w:p w:rsidR="00750C5F" w:rsidRPr="008505EC" w:rsidRDefault="00750C5F" w:rsidP="0089770C">
            <w:pPr>
              <w:jc w:val="center"/>
            </w:pPr>
            <w:r w:rsidRPr="008505EC">
              <w:t>Да</w:t>
            </w:r>
          </w:p>
          <w:p w:rsidR="00750C5F" w:rsidRPr="008505EC" w:rsidRDefault="00750C5F" w:rsidP="0089770C">
            <w:pPr>
              <w:jc w:val="center"/>
            </w:pPr>
            <w:r w:rsidRPr="008505EC">
              <w:t>Нет</w:t>
            </w:r>
          </w:p>
          <w:p w:rsidR="00750C5F" w:rsidRPr="008505EC" w:rsidRDefault="00750C5F" w:rsidP="0089770C">
            <w:r w:rsidRPr="008505EC">
              <w:t>Есть фаза подготовки игры самостоятельно</w:t>
            </w:r>
          </w:p>
          <w:p w:rsidR="00750C5F" w:rsidRPr="008505EC" w:rsidRDefault="00750C5F" w:rsidP="0089770C">
            <w:r w:rsidRPr="008505EC">
              <w:t>С помощью взрослого</w:t>
            </w:r>
          </w:p>
          <w:p w:rsidR="00750C5F" w:rsidRPr="008505EC" w:rsidRDefault="00750C5F" w:rsidP="0089770C">
            <w:r w:rsidRPr="008505EC">
              <w:t>Проявляются элементы воображения</w:t>
            </w:r>
          </w:p>
          <w:p w:rsidR="00750C5F" w:rsidRPr="008505EC" w:rsidRDefault="00750C5F" w:rsidP="0089770C">
            <w:pPr>
              <w:jc w:val="center"/>
            </w:pPr>
            <w:r w:rsidRPr="008505EC">
              <w:t>Да</w:t>
            </w:r>
          </w:p>
          <w:p w:rsidR="00750C5F" w:rsidRPr="008505EC" w:rsidRDefault="00750C5F" w:rsidP="0089770C">
            <w:pPr>
              <w:jc w:val="center"/>
            </w:pPr>
            <w:r w:rsidRPr="008505EC">
              <w:t>Нет</w:t>
            </w:r>
          </w:p>
        </w:tc>
        <w:tc>
          <w:tcPr>
            <w:tcW w:w="1383" w:type="pct"/>
            <w:shd w:val="clear" w:color="auto" w:fill="auto"/>
          </w:tcPr>
          <w:p w:rsidR="00750C5F" w:rsidRPr="008505EC" w:rsidRDefault="00750C5F" w:rsidP="0089770C">
            <w:pPr>
              <w:jc w:val="center"/>
            </w:pPr>
          </w:p>
        </w:tc>
        <w:tc>
          <w:tcPr>
            <w:tcW w:w="1087" w:type="pct"/>
            <w:shd w:val="clear" w:color="auto" w:fill="auto"/>
          </w:tcPr>
          <w:p w:rsidR="00750C5F" w:rsidRPr="008505EC" w:rsidRDefault="00750C5F" w:rsidP="0089770C">
            <w:pPr>
              <w:jc w:val="center"/>
            </w:pPr>
          </w:p>
          <w:p w:rsidR="00750C5F" w:rsidRPr="008505EC" w:rsidRDefault="00750C5F" w:rsidP="0089770C">
            <w:pPr>
              <w:jc w:val="center"/>
            </w:pPr>
          </w:p>
          <w:p w:rsidR="00750C5F" w:rsidRPr="008505EC" w:rsidRDefault="00750C5F" w:rsidP="0089770C">
            <w:pPr>
              <w:jc w:val="center"/>
            </w:pPr>
          </w:p>
          <w:p w:rsidR="00750C5F" w:rsidRPr="008505EC" w:rsidRDefault="00750C5F" w:rsidP="0089770C">
            <w:pPr>
              <w:jc w:val="center"/>
            </w:pPr>
          </w:p>
          <w:p w:rsidR="00750C5F" w:rsidRPr="008505EC" w:rsidRDefault="00750C5F" w:rsidP="0089770C">
            <w:pPr>
              <w:jc w:val="center"/>
            </w:pPr>
            <w:r w:rsidRPr="008505EC">
              <w:t>3</w:t>
            </w:r>
          </w:p>
          <w:p w:rsidR="00750C5F" w:rsidRPr="008505EC" w:rsidRDefault="00750C5F" w:rsidP="0089770C">
            <w:pPr>
              <w:jc w:val="center"/>
            </w:pPr>
            <w:r w:rsidRPr="008505EC">
              <w:t>1</w:t>
            </w:r>
          </w:p>
          <w:p w:rsidR="00750C5F" w:rsidRPr="008505EC" w:rsidRDefault="00750C5F" w:rsidP="0089770C">
            <w:pPr>
              <w:jc w:val="center"/>
            </w:pPr>
          </w:p>
          <w:p w:rsidR="00750C5F" w:rsidRPr="008505EC" w:rsidRDefault="00750C5F" w:rsidP="0089770C">
            <w:pPr>
              <w:jc w:val="center"/>
            </w:pPr>
          </w:p>
          <w:p w:rsidR="00750C5F" w:rsidRPr="008505EC" w:rsidRDefault="00750C5F" w:rsidP="0089770C">
            <w:pPr>
              <w:jc w:val="center"/>
            </w:pPr>
          </w:p>
          <w:p w:rsidR="00750C5F" w:rsidRPr="008505EC" w:rsidRDefault="00750C5F" w:rsidP="0089770C">
            <w:pPr>
              <w:jc w:val="center"/>
            </w:pPr>
            <w:r w:rsidRPr="008505EC">
              <w:t>3</w:t>
            </w:r>
          </w:p>
          <w:p w:rsidR="00750C5F" w:rsidRPr="008505EC" w:rsidRDefault="00750C5F" w:rsidP="0089770C">
            <w:pPr>
              <w:jc w:val="center"/>
            </w:pPr>
            <w:r w:rsidRPr="008505EC">
              <w:t>1</w:t>
            </w:r>
          </w:p>
        </w:tc>
      </w:tr>
      <w:tr w:rsidR="00750C5F" w:rsidRPr="008505EC" w:rsidTr="0089770C">
        <w:tblPrEx>
          <w:tblLook w:val="04A0"/>
        </w:tblPrEx>
        <w:tc>
          <w:tcPr>
            <w:tcW w:w="2530" w:type="pct"/>
            <w:gridSpan w:val="2"/>
            <w:shd w:val="clear" w:color="auto" w:fill="auto"/>
          </w:tcPr>
          <w:p w:rsidR="00750C5F" w:rsidRPr="008505EC" w:rsidRDefault="00750C5F" w:rsidP="0089770C">
            <w:pPr>
              <w:rPr>
                <w:b/>
              </w:rPr>
            </w:pPr>
            <w:r w:rsidRPr="008505EC">
              <w:rPr>
                <w:b/>
              </w:rPr>
              <w:t xml:space="preserve">Инициативность во взаимоотношениях </w:t>
            </w:r>
            <w:proofErr w:type="gramStart"/>
            <w:r w:rsidRPr="008505EC">
              <w:rPr>
                <w:b/>
              </w:rPr>
              <w:t>со</w:t>
            </w:r>
            <w:proofErr w:type="gramEnd"/>
            <w:r w:rsidRPr="008505EC">
              <w:rPr>
                <w:b/>
              </w:rPr>
              <w:t xml:space="preserve"> взрослыми</w:t>
            </w:r>
          </w:p>
          <w:p w:rsidR="00750C5F" w:rsidRPr="008505EC" w:rsidRDefault="00750C5F" w:rsidP="0089770C">
            <w:r w:rsidRPr="008505EC">
              <w:t>Вступает в контакт по своей инициативе</w:t>
            </w:r>
          </w:p>
          <w:p w:rsidR="00750C5F" w:rsidRPr="008505EC" w:rsidRDefault="00750C5F" w:rsidP="0089770C">
            <w:r w:rsidRPr="008505EC">
              <w:t>Сам не вступает в контакт</w:t>
            </w:r>
          </w:p>
        </w:tc>
        <w:tc>
          <w:tcPr>
            <w:tcW w:w="1383" w:type="pct"/>
            <w:shd w:val="clear" w:color="auto" w:fill="auto"/>
          </w:tcPr>
          <w:p w:rsidR="00750C5F" w:rsidRPr="008505EC" w:rsidRDefault="00750C5F" w:rsidP="0089770C">
            <w:pPr>
              <w:jc w:val="center"/>
            </w:pPr>
          </w:p>
        </w:tc>
        <w:tc>
          <w:tcPr>
            <w:tcW w:w="1087" w:type="pct"/>
            <w:shd w:val="clear" w:color="auto" w:fill="auto"/>
          </w:tcPr>
          <w:p w:rsidR="00750C5F" w:rsidRPr="008505EC" w:rsidRDefault="00750C5F" w:rsidP="0089770C">
            <w:pPr>
              <w:jc w:val="center"/>
            </w:pPr>
          </w:p>
          <w:p w:rsidR="00750C5F" w:rsidRPr="008505EC" w:rsidRDefault="00750C5F" w:rsidP="0089770C">
            <w:pPr>
              <w:jc w:val="center"/>
            </w:pPr>
          </w:p>
          <w:p w:rsidR="00750C5F" w:rsidRPr="008505EC" w:rsidRDefault="00750C5F" w:rsidP="0089770C">
            <w:pPr>
              <w:jc w:val="center"/>
            </w:pPr>
            <w:r w:rsidRPr="008505EC">
              <w:t>3</w:t>
            </w:r>
          </w:p>
          <w:p w:rsidR="00750C5F" w:rsidRPr="008505EC" w:rsidRDefault="00750C5F" w:rsidP="0089770C">
            <w:pPr>
              <w:jc w:val="center"/>
            </w:pPr>
            <w:r w:rsidRPr="008505EC">
              <w:t>2</w:t>
            </w:r>
          </w:p>
        </w:tc>
      </w:tr>
      <w:tr w:rsidR="00750C5F" w:rsidRPr="008505EC" w:rsidTr="0089770C">
        <w:tblPrEx>
          <w:tblLook w:val="04A0"/>
        </w:tblPrEx>
        <w:tc>
          <w:tcPr>
            <w:tcW w:w="2530" w:type="pct"/>
            <w:gridSpan w:val="2"/>
            <w:shd w:val="clear" w:color="auto" w:fill="auto"/>
          </w:tcPr>
          <w:p w:rsidR="00750C5F" w:rsidRPr="008505EC" w:rsidRDefault="00750C5F" w:rsidP="0089770C">
            <w:pPr>
              <w:rPr>
                <w:b/>
              </w:rPr>
            </w:pPr>
            <w:r w:rsidRPr="008505EC">
              <w:rPr>
                <w:b/>
              </w:rPr>
              <w:t>Инициативность во взаимоотношениях с детьми</w:t>
            </w:r>
          </w:p>
          <w:p w:rsidR="00750C5F" w:rsidRPr="008505EC" w:rsidRDefault="00750C5F" w:rsidP="0089770C">
            <w:r w:rsidRPr="008505EC">
              <w:t>Вступает в контакт по своей инициативе</w:t>
            </w:r>
          </w:p>
          <w:p w:rsidR="00750C5F" w:rsidRPr="008505EC" w:rsidRDefault="00750C5F" w:rsidP="0089770C">
            <w:r w:rsidRPr="008505EC">
              <w:t>Сам не вступает в контакт</w:t>
            </w:r>
          </w:p>
        </w:tc>
        <w:tc>
          <w:tcPr>
            <w:tcW w:w="1383" w:type="pct"/>
            <w:shd w:val="clear" w:color="auto" w:fill="auto"/>
          </w:tcPr>
          <w:p w:rsidR="00750C5F" w:rsidRPr="008505EC" w:rsidRDefault="00750C5F" w:rsidP="0089770C">
            <w:pPr>
              <w:jc w:val="center"/>
            </w:pPr>
          </w:p>
        </w:tc>
        <w:tc>
          <w:tcPr>
            <w:tcW w:w="1087" w:type="pct"/>
            <w:shd w:val="clear" w:color="auto" w:fill="auto"/>
          </w:tcPr>
          <w:p w:rsidR="00750C5F" w:rsidRPr="008505EC" w:rsidRDefault="00750C5F" w:rsidP="0089770C">
            <w:pPr>
              <w:jc w:val="center"/>
            </w:pPr>
          </w:p>
          <w:p w:rsidR="00750C5F" w:rsidRPr="008505EC" w:rsidRDefault="00750C5F" w:rsidP="0089770C">
            <w:pPr>
              <w:jc w:val="center"/>
            </w:pPr>
          </w:p>
          <w:p w:rsidR="00750C5F" w:rsidRPr="008505EC" w:rsidRDefault="00750C5F" w:rsidP="0089770C">
            <w:pPr>
              <w:jc w:val="center"/>
            </w:pPr>
            <w:r w:rsidRPr="008505EC">
              <w:t>3</w:t>
            </w:r>
          </w:p>
          <w:p w:rsidR="00750C5F" w:rsidRPr="008505EC" w:rsidRDefault="00750C5F" w:rsidP="0089770C">
            <w:pPr>
              <w:jc w:val="center"/>
            </w:pPr>
            <w:r w:rsidRPr="008505EC">
              <w:t>2</w:t>
            </w:r>
          </w:p>
        </w:tc>
      </w:tr>
      <w:tr w:rsidR="00750C5F" w:rsidRPr="008505EC" w:rsidTr="0089770C">
        <w:tblPrEx>
          <w:tblLook w:val="04A0"/>
        </w:tblPrEx>
        <w:tc>
          <w:tcPr>
            <w:tcW w:w="2530" w:type="pct"/>
            <w:gridSpan w:val="2"/>
            <w:shd w:val="clear" w:color="auto" w:fill="auto"/>
          </w:tcPr>
          <w:p w:rsidR="00750C5F" w:rsidRPr="008505EC" w:rsidRDefault="00750C5F" w:rsidP="0089770C">
            <w:pPr>
              <w:rPr>
                <w:b/>
              </w:rPr>
            </w:pPr>
            <w:r w:rsidRPr="008505EC">
              <w:rPr>
                <w:b/>
              </w:rPr>
              <w:t>Результативность деятельности</w:t>
            </w:r>
          </w:p>
          <w:p w:rsidR="00750C5F" w:rsidRPr="008505EC" w:rsidRDefault="00750C5F" w:rsidP="0089770C">
            <w:r w:rsidRPr="008505EC">
              <w:t>Доводит начатое дело до конца</w:t>
            </w:r>
          </w:p>
          <w:p w:rsidR="00750C5F" w:rsidRPr="008505EC" w:rsidRDefault="00750C5F" w:rsidP="0089770C">
            <w:r w:rsidRPr="008505EC">
              <w:t>Не всегда</w:t>
            </w:r>
          </w:p>
          <w:p w:rsidR="00750C5F" w:rsidRPr="008505EC" w:rsidRDefault="00750C5F" w:rsidP="0089770C">
            <w:r w:rsidRPr="008505EC">
              <w:t>Не доводит</w:t>
            </w:r>
          </w:p>
        </w:tc>
        <w:tc>
          <w:tcPr>
            <w:tcW w:w="1383" w:type="pct"/>
            <w:shd w:val="clear" w:color="auto" w:fill="auto"/>
          </w:tcPr>
          <w:p w:rsidR="00750C5F" w:rsidRPr="008505EC" w:rsidRDefault="00750C5F" w:rsidP="0089770C">
            <w:pPr>
              <w:jc w:val="center"/>
            </w:pPr>
          </w:p>
        </w:tc>
        <w:tc>
          <w:tcPr>
            <w:tcW w:w="1087" w:type="pct"/>
            <w:shd w:val="clear" w:color="auto" w:fill="auto"/>
          </w:tcPr>
          <w:p w:rsidR="00750C5F" w:rsidRPr="008505EC" w:rsidRDefault="00750C5F" w:rsidP="0089770C">
            <w:pPr>
              <w:jc w:val="center"/>
            </w:pPr>
          </w:p>
          <w:p w:rsidR="00750C5F" w:rsidRPr="008505EC" w:rsidRDefault="00750C5F" w:rsidP="0089770C">
            <w:pPr>
              <w:jc w:val="center"/>
            </w:pPr>
            <w:r w:rsidRPr="008505EC">
              <w:t>3</w:t>
            </w:r>
          </w:p>
          <w:p w:rsidR="00750C5F" w:rsidRPr="008505EC" w:rsidRDefault="00750C5F" w:rsidP="0089770C">
            <w:pPr>
              <w:jc w:val="center"/>
            </w:pPr>
            <w:r w:rsidRPr="008505EC">
              <w:t>2</w:t>
            </w:r>
          </w:p>
          <w:p w:rsidR="00750C5F" w:rsidRPr="008505EC" w:rsidRDefault="00750C5F" w:rsidP="0089770C">
            <w:pPr>
              <w:jc w:val="center"/>
            </w:pPr>
            <w:r w:rsidRPr="008505EC">
              <w:t>1</w:t>
            </w:r>
          </w:p>
        </w:tc>
      </w:tr>
      <w:tr w:rsidR="00750C5F" w:rsidRPr="008505EC" w:rsidTr="0089770C">
        <w:tblPrEx>
          <w:tblLook w:val="04A0"/>
        </w:tblPrEx>
        <w:tc>
          <w:tcPr>
            <w:tcW w:w="2530" w:type="pct"/>
            <w:gridSpan w:val="2"/>
            <w:shd w:val="clear" w:color="auto" w:fill="auto"/>
          </w:tcPr>
          <w:p w:rsidR="00750C5F" w:rsidRPr="008505EC" w:rsidRDefault="00750C5F" w:rsidP="0089770C">
            <w:pPr>
              <w:rPr>
                <w:b/>
              </w:rPr>
            </w:pPr>
            <w:r w:rsidRPr="008505EC">
              <w:rPr>
                <w:b/>
              </w:rPr>
              <w:t>Самостоятельность в игре</w:t>
            </w:r>
          </w:p>
          <w:p w:rsidR="00750C5F" w:rsidRPr="008505EC" w:rsidRDefault="00750C5F" w:rsidP="0089770C">
            <w:r w:rsidRPr="008505EC">
              <w:t>Умеет играть самостоятельно в отсутствии взрослого</w:t>
            </w:r>
          </w:p>
          <w:p w:rsidR="00750C5F" w:rsidRPr="008505EC" w:rsidRDefault="00750C5F" w:rsidP="0089770C">
            <w:r w:rsidRPr="008505EC">
              <w:t>Не всегда</w:t>
            </w:r>
          </w:p>
          <w:p w:rsidR="00750C5F" w:rsidRPr="008505EC" w:rsidRDefault="00750C5F" w:rsidP="0089770C">
            <w:r w:rsidRPr="008505EC">
              <w:t>Не играет сам</w:t>
            </w:r>
          </w:p>
        </w:tc>
        <w:tc>
          <w:tcPr>
            <w:tcW w:w="1383" w:type="pct"/>
            <w:shd w:val="clear" w:color="auto" w:fill="auto"/>
          </w:tcPr>
          <w:p w:rsidR="00750C5F" w:rsidRPr="008505EC" w:rsidRDefault="00750C5F" w:rsidP="0089770C">
            <w:pPr>
              <w:jc w:val="center"/>
            </w:pPr>
          </w:p>
        </w:tc>
        <w:tc>
          <w:tcPr>
            <w:tcW w:w="1087" w:type="pct"/>
            <w:shd w:val="clear" w:color="auto" w:fill="auto"/>
          </w:tcPr>
          <w:p w:rsidR="00750C5F" w:rsidRPr="008505EC" w:rsidRDefault="00750C5F" w:rsidP="0089770C">
            <w:pPr>
              <w:jc w:val="center"/>
            </w:pPr>
          </w:p>
          <w:p w:rsidR="00750C5F" w:rsidRPr="008505EC" w:rsidRDefault="00750C5F" w:rsidP="0089770C">
            <w:pPr>
              <w:jc w:val="center"/>
            </w:pPr>
          </w:p>
          <w:p w:rsidR="00750C5F" w:rsidRPr="008505EC" w:rsidRDefault="00750C5F" w:rsidP="0089770C">
            <w:pPr>
              <w:jc w:val="center"/>
            </w:pPr>
            <w:r w:rsidRPr="008505EC">
              <w:t>3</w:t>
            </w:r>
          </w:p>
          <w:p w:rsidR="00750C5F" w:rsidRPr="008505EC" w:rsidRDefault="00750C5F" w:rsidP="0089770C">
            <w:pPr>
              <w:jc w:val="center"/>
            </w:pPr>
            <w:r w:rsidRPr="008505EC">
              <w:t>2</w:t>
            </w:r>
          </w:p>
          <w:p w:rsidR="00750C5F" w:rsidRPr="008505EC" w:rsidRDefault="00750C5F" w:rsidP="0089770C">
            <w:pPr>
              <w:jc w:val="center"/>
            </w:pPr>
            <w:r w:rsidRPr="008505EC">
              <w:t>1</w:t>
            </w:r>
          </w:p>
        </w:tc>
      </w:tr>
      <w:tr w:rsidR="00750C5F" w:rsidRPr="008505EC" w:rsidTr="0089770C">
        <w:trPr>
          <w:cantSplit/>
        </w:trPr>
        <w:tc>
          <w:tcPr>
            <w:tcW w:w="2530" w:type="pct"/>
            <w:gridSpan w:val="2"/>
            <w:shd w:val="clear" w:color="auto" w:fill="auto"/>
          </w:tcPr>
          <w:p w:rsidR="00750C5F" w:rsidRPr="008505EC" w:rsidRDefault="00750C5F" w:rsidP="0089770C">
            <w:pPr>
              <w:rPr>
                <w:b/>
              </w:rPr>
            </w:pPr>
            <w:r w:rsidRPr="008505EC">
              <w:rPr>
                <w:b/>
              </w:rPr>
              <w:lastRenderedPageBreak/>
              <w:t xml:space="preserve">Социальные связи </w:t>
            </w:r>
            <w:proofErr w:type="gramStart"/>
            <w:r w:rsidRPr="008505EC">
              <w:rPr>
                <w:b/>
              </w:rPr>
              <w:t>со</w:t>
            </w:r>
            <w:proofErr w:type="gramEnd"/>
            <w:r w:rsidRPr="008505EC">
              <w:rPr>
                <w:b/>
              </w:rPr>
              <w:t xml:space="preserve"> взрослыми и детьми</w:t>
            </w:r>
          </w:p>
          <w:p w:rsidR="00750C5F" w:rsidRPr="008505EC" w:rsidRDefault="00750C5F" w:rsidP="0089770C">
            <w:r w:rsidRPr="008505EC">
              <w:t xml:space="preserve">Легко идет на контакт </w:t>
            </w:r>
            <w:proofErr w:type="gramStart"/>
            <w:r w:rsidRPr="008505EC">
              <w:t>со</w:t>
            </w:r>
            <w:proofErr w:type="gramEnd"/>
            <w:r w:rsidRPr="008505EC">
              <w:t xml:space="preserve"> взрослыми</w:t>
            </w:r>
          </w:p>
          <w:p w:rsidR="00750C5F" w:rsidRPr="008505EC" w:rsidRDefault="00750C5F" w:rsidP="0089770C">
            <w:r w:rsidRPr="008505EC">
              <w:t>Избирательно</w:t>
            </w:r>
          </w:p>
          <w:p w:rsidR="00750C5F" w:rsidRPr="008505EC" w:rsidRDefault="00750C5F" w:rsidP="0089770C">
            <w:r w:rsidRPr="008505EC">
              <w:t>Трудно</w:t>
            </w:r>
          </w:p>
          <w:p w:rsidR="00750C5F" w:rsidRPr="008505EC" w:rsidRDefault="00750C5F" w:rsidP="0089770C">
            <w:r w:rsidRPr="008505EC">
              <w:t>Легко вступает в контакт с детьми</w:t>
            </w:r>
          </w:p>
          <w:p w:rsidR="00750C5F" w:rsidRPr="008505EC" w:rsidRDefault="00750C5F" w:rsidP="0089770C">
            <w:r w:rsidRPr="008505EC">
              <w:t>Избирательно</w:t>
            </w:r>
          </w:p>
          <w:p w:rsidR="00750C5F" w:rsidRPr="008505EC" w:rsidRDefault="00750C5F" w:rsidP="0089770C">
            <w:r w:rsidRPr="008505EC">
              <w:t>Трудно</w:t>
            </w:r>
          </w:p>
        </w:tc>
        <w:tc>
          <w:tcPr>
            <w:tcW w:w="1383" w:type="pct"/>
            <w:shd w:val="clear" w:color="auto" w:fill="auto"/>
          </w:tcPr>
          <w:p w:rsidR="00750C5F" w:rsidRPr="008505EC" w:rsidRDefault="00750C5F" w:rsidP="0089770C"/>
        </w:tc>
        <w:tc>
          <w:tcPr>
            <w:tcW w:w="1087" w:type="pct"/>
            <w:shd w:val="clear" w:color="auto" w:fill="auto"/>
          </w:tcPr>
          <w:p w:rsidR="00750C5F" w:rsidRPr="008505EC" w:rsidRDefault="00750C5F" w:rsidP="0089770C">
            <w:pPr>
              <w:jc w:val="center"/>
            </w:pPr>
          </w:p>
          <w:p w:rsidR="00750C5F" w:rsidRPr="008505EC" w:rsidRDefault="00750C5F" w:rsidP="0089770C">
            <w:pPr>
              <w:jc w:val="center"/>
            </w:pPr>
            <w:r w:rsidRPr="008505EC">
              <w:t>3</w:t>
            </w:r>
          </w:p>
          <w:p w:rsidR="00750C5F" w:rsidRPr="008505EC" w:rsidRDefault="00750C5F" w:rsidP="0089770C">
            <w:pPr>
              <w:jc w:val="center"/>
            </w:pPr>
            <w:r w:rsidRPr="008505EC">
              <w:t>2</w:t>
            </w:r>
          </w:p>
          <w:p w:rsidR="00750C5F" w:rsidRPr="008505EC" w:rsidRDefault="00750C5F" w:rsidP="0089770C">
            <w:pPr>
              <w:jc w:val="center"/>
            </w:pPr>
            <w:r w:rsidRPr="008505EC">
              <w:t>1</w:t>
            </w:r>
          </w:p>
          <w:p w:rsidR="00750C5F" w:rsidRPr="008505EC" w:rsidRDefault="00750C5F" w:rsidP="0089770C">
            <w:pPr>
              <w:jc w:val="center"/>
            </w:pPr>
            <w:r w:rsidRPr="008505EC">
              <w:t>3</w:t>
            </w:r>
          </w:p>
          <w:p w:rsidR="00750C5F" w:rsidRPr="008505EC" w:rsidRDefault="00750C5F" w:rsidP="0089770C">
            <w:pPr>
              <w:jc w:val="center"/>
            </w:pPr>
            <w:r w:rsidRPr="008505EC">
              <w:t>2</w:t>
            </w:r>
          </w:p>
          <w:p w:rsidR="00750C5F" w:rsidRPr="008505EC" w:rsidRDefault="00750C5F" w:rsidP="0089770C">
            <w:pPr>
              <w:jc w:val="center"/>
            </w:pPr>
            <w:r w:rsidRPr="008505EC">
              <w:t>1</w:t>
            </w:r>
          </w:p>
        </w:tc>
      </w:tr>
      <w:tr w:rsidR="00750C5F" w:rsidRPr="008505EC" w:rsidTr="0089770C">
        <w:trPr>
          <w:cantSplit/>
        </w:trPr>
        <w:tc>
          <w:tcPr>
            <w:tcW w:w="2530" w:type="pct"/>
            <w:gridSpan w:val="2"/>
            <w:shd w:val="clear" w:color="auto" w:fill="auto"/>
          </w:tcPr>
          <w:p w:rsidR="00750C5F" w:rsidRPr="008505EC" w:rsidRDefault="00750C5F" w:rsidP="0089770C">
            <w:pPr>
              <w:rPr>
                <w:b/>
              </w:rPr>
            </w:pPr>
            <w:r w:rsidRPr="008505EC">
              <w:rPr>
                <w:b/>
              </w:rPr>
              <w:t xml:space="preserve">Наличие опыта совместной деятельности </w:t>
            </w:r>
            <w:proofErr w:type="gramStart"/>
            <w:r w:rsidRPr="008505EC">
              <w:rPr>
                <w:b/>
              </w:rPr>
              <w:t>со</w:t>
            </w:r>
            <w:proofErr w:type="gramEnd"/>
            <w:r w:rsidRPr="008505EC">
              <w:rPr>
                <w:b/>
              </w:rPr>
              <w:t xml:space="preserve"> взрослыми</w:t>
            </w:r>
          </w:p>
          <w:p w:rsidR="00750C5F" w:rsidRPr="008505EC" w:rsidRDefault="00750C5F" w:rsidP="0089770C">
            <w:r w:rsidRPr="008505EC">
              <w:t xml:space="preserve">Есть </w:t>
            </w:r>
          </w:p>
          <w:p w:rsidR="00750C5F" w:rsidRPr="008505EC" w:rsidRDefault="00750C5F" w:rsidP="0089770C">
            <w:r w:rsidRPr="008505EC">
              <w:t>Недостаточно</w:t>
            </w:r>
          </w:p>
          <w:p w:rsidR="00750C5F" w:rsidRPr="008505EC" w:rsidRDefault="00750C5F" w:rsidP="0089770C">
            <w:r w:rsidRPr="008505EC">
              <w:t>Нет</w:t>
            </w:r>
          </w:p>
        </w:tc>
        <w:tc>
          <w:tcPr>
            <w:tcW w:w="1383" w:type="pct"/>
            <w:shd w:val="clear" w:color="auto" w:fill="auto"/>
          </w:tcPr>
          <w:p w:rsidR="00750C5F" w:rsidRPr="008505EC" w:rsidRDefault="00750C5F" w:rsidP="0089770C"/>
        </w:tc>
        <w:tc>
          <w:tcPr>
            <w:tcW w:w="1087" w:type="pct"/>
            <w:shd w:val="clear" w:color="auto" w:fill="auto"/>
          </w:tcPr>
          <w:p w:rsidR="00750C5F" w:rsidRPr="008505EC" w:rsidRDefault="00750C5F" w:rsidP="0089770C">
            <w:pPr>
              <w:jc w:val="center"/>
            </w:pPr>
          </w:p>
          <w:p w:rsidR="00750C5F" w:rsidRPr="008505EC" w:rsidRDefault="00750C5F" w:rsidP="0089770C">
            <w:pPr>
              <w:jc w:val="center"/>
            </w:pPr>
          </w:p>
          <w:p w:rsidR="00750C5F" w:rsidRPr="008505EC" w:rsidRDefault="00750C5F" w:rsidP="0089770C">
            <w:pPr>
              <w:jc w:val="center"/>
            </w:pPr>
            <w:r w:rsidRPr="008505EC">
              <w:t>3</w:t>
            </w:r>
          </w:p>
          <w:p w:rsidR="00750C5F" w:rsidRPr="008505EC" w:rsidRDefault="00750C5F" w:rsidP="0089770C">
            <w:pPr>
              <w:jc w:val="center"/>
            </w:pPr>
            <w:r w:rsidRPr="008505EC">
              <w:t>2</w:t>
            </w:r>
          </w:p>
          <w:p w:rsidR="00750C5F" w:rsidRPr="008505EC" w:rsidRDefault="00750C5F" w:rsidP="0089770C">
            <w:pPr>
              <w:jc w:val="center"/>
            </w:pPr>
            <w:r w:rsidRPr="008505EC">
              <w:t>1</w:t>
            </w:r>
          </w:p>
        </w:tc>
      </w:tr>
      <w:tr w:rsidR="00750C5F" w:rsidRPr="008505EC" w:rsidTr="0089770C">
        <w:trPr>
          <w:cantSplit/>
        </w:trPr>
        <w:tc>
          <w:tcPr>
            <w:tcW w:w="2530" w:type="pct"/>
            <w:gridSpan w:val="2"/>
            <w:shd w:val="clear" w:color="auto" w:fill="auto"/>
          </w:tcPr>
          <w:p w:rsidR="00750C5F" w:rsidRPr="008505EC" w:rsidRDefault="00750C5F" w:rsidP="0089770C">
            <w:pPr>
              <w:rPr>
                <w:b/>
              </w:rPr>
            </w:pPr>
            <w:r w:rsidRPr="008505EC">
              <w:rPr>
                <w:b/>
              </w:rPr>
              <w:t>Уверенность в себе</w:t>
            </w:r>
          </w:p>
          <w:p w:rsidR="00750C5F" w:rsidRPr="008505EC" w:rsidRDefault="00750C5F" w:rsidP="0089770C">
            <w:r w:rsidRPr="008505EC">
              <w:t>Есть</w:t>
            </w:r>
          </w:p>
          <w:p w:rsidR="00750C5F" w:rsidRPr="008505EC" w:rsidRDefault="00750C5F" w:rsidP="0089770C">
            <w:r w:rsidRPr="008505EC">
              <w:t>Не всегда</w:t>
            </w:r>
          </w:p>
          <w:p w:rsidR="00750C5F" w:rsidRPr="008505EC" w:rsidRDefault="00750C5F" w:rsidP="0089770C">
            <w:r w:rsidRPr="008505EC">
              <w:t>Нет</w:t>
            </w:r>
          </w:p>
        </w:tc>
        <w:tc>
          <w:tcPr>
            <w:tcW w:w="1383" w:type="pct"/>
            <w:shd w:val="clear" w:color="auto" w:fill="auto"/>
          </w:tcPr>
          <w:p w:rsidR="00750C5F" w:rsidRPr="008505EC" w:rsidRDefault="00750C5F" w:rsidP="0089770C"/>
        </w:tc>
        <w:tc>
          <w:tcPr>
            <w:tcW w:w="1087" w:type="pct"/>
            <w:shd w:val="clear" w:color="auto" w:fill="auto"/>
          </w:tcPr>
          <w:p w:rsidR="00750C5F" w:rsidRPr="008505EC" w:rsidRDefault="00750C5F" w:rsidP="0089770C">
            <w:pPr>
              <w:jc w:val="center"/>
            </w:pPr>
          </w:p>
          <w:p w:rsidR="00750C5F" w:rsidRPr="008505EC" w:rsidRDefault="00750C5F" w:rsidP="0089770C">
            <w:pPr>
              <w:jc w:val="center"/>
            </w:pPr>
            <w:r w:rsidRPr="008505EC">
              <w:t>3</w:t>
            </w:r>
          </w:p>
          <w:p w:rsidR="00750C5F" w:rsidRPr="008505EC" w:rsidRDefault="00750C5F" w:rsidP="0089770C">
            <w:pPr>
              <w:jc w:val="center"/>
            </w:pPr>
            <w:r w:rsidRPr="008505EC">
              <w:t>2</w:t>
            </w:r>
          </w:p>
          <w:p w:rsidR="00750C5F" w:rsidRPr="008505EC" w:rsidRDefault="00750C5F" w:rsidP="0089770C">
            <w:pPr>
              <w:jc w:val="center"/>
            </w:pPr>
            <w:r w:rsidRPr="008505EC">
              <w:t>1</w:t>
            </w:r>
          </w:p>
        </w:tc>
      </w:tr>
      <w:tr w:rsidR="00750C5F" w:rsidRPr="008505EC" w:rsidTr="0089770C">
        <w:trPr>
          <w:cantSplit/>
        </w:trPr>
        <w:tc>
          <w:tcPr>
            <w:tcW w:w="2530" w:type="pct"/>
            <w:gridSpan w:val="2"/>
            <w:shd w:val="clear" w:color="auto" w:fill="auto"/>
          </w:tcPr>
          <w:p w:rsidR="00750C5F" w:rsidRPr="008505EC" w:rsidRDefault="00750C5F" w:rsidP="0089770C">
            <w:pPr>
              <w:rPr>
                <w:b/>
              </w:rPr>
            </w:pPr>
            <w:proofErr w:type="gramStart"/>
            <w:r w:rsidRPr="008505EC">
              <w:rPr>
                <w:b/>
              </w:rPr>
              <w:t>Адекватен</w:t>
            </w:r>
            <w:proofErr w:type="gramEnd"/>
            <w:r w:rsidRPr="008505EC">
              <w:rPr>
                <w:b/>
              </w:rPr>
              <w:t xml:space="preserve"> к оценке своей деятельности взрослыми</w:t>
            </w:r>
          </w:p>
          <w:p w:rsidR="00750C5F" w:rsidRPr="008505EC" w:rsidRDefault="00750C5F" w:rsidP="0089770C">
            <w:r w:rsidRPr="008505EC">
              <w:t>Есть</w:t>
            </w:r>
          </w:p>
          <w:p w:rsidR="00750C5F" w:rsidRPr="008505EC" w:rsidRDefault="00750C5F" w:rsidP="0089770C">
            <w:r w:rsidRPr="008505EC">
              <w:t>Не всегда</w:t>
            </w:r>
          </w:p>
          <w:p w:rsidR="00750C5F" w:rsidRPr="008505EC" w:rsidRDefault="00750C5F" w:rsidP="0089770C">
            <w:r w:rsidRPr="008505EC">
              <w:t>Нет</w:t>
            </w:r>
          </w:p>
        </w:tc>
        <w:tc>
          <w:tcPr>
            <w:tcW w:w="1383" w:type="pct"/>
            <w:shd w:val="clear" w:color="auto" w:fill="auto"/>
          </w:tcPr>
          <w:p w:rsidR="00750C5F" w:rsidRPr="008505EC" w:rsidRDefault="00750C5F" w:rsidP="0089770C"/>
        </w:tc>
        <w:tc>
          <w:tcPr>
            <w:tcW w:w="1087" w:type="pct"/>
            <w:shd w:val="clear" w:color="auto" w:fill="auto"/>
          </w:tcPr>
          <w:p w:rsidR="00750C5F" w:rsidRPr="008505EC" w:rsidRDefault="00750C5F" w:rsidP="0089770C">
            <w:pPr>
              <w:jc w:val="center"/>
            </w:pPr>
          </w:p>
          <w:p w:rsidR="00750C5F" w:rsidRPr="008505EC" w:rsidRDefault="00750C5F" w:rsidP="0089770C">
            <w:pPr>
              <w:jc w:val="center"/>
            </w:pPr>
          </w:p>
          <w:p w:rsidR="00750C5F" w:rsidRPr="008505EC" w:rsidRDefault="00750C5F" w:rsidP="0089770C">
            <w:pPr>
              <w:jc w:val="center"/>
            </w:pPr>
            <w:r w:rsidRPr="008505EC">
              <w:t>3</w:t>
            </w:r>
          </w:p>
          <w:p w:rsidR="00750C5F" w:rsidRPr="008505EC" w:rsidRDefault="00750C5F" w:rsidP="0089770C">
            <w:pPr>
              <w:jc w:val="center"/>
            </w:pPr>
            <w:r w:rsidRPr="008505EC">
              <w:t>2</w:t>
            </w:r>
          </w:p>
          <w:p w:rsidR="00750C5F" w:rsidRPr="008505EC" w:rsidRDefault="00750C5F" w:rsidP="0089770C">
            <w:pPr>
              <w:jc w:val="center"/>
            </w:pPr>
            <w:r w:rsidRPr="008505EC">
              <w:t>1</w:t>
            </w:r>
          </w:p>
        </w:tc>
      </w:tr>
      <w:tr w:rsidR="00750C5F" w:rsidRPr="008505EC" w:rsidTr="0089770C">
        <w:trPr>
          <w:cantSplit/>
        </w:trPr>
        <w:tc>
          <w:tcPr>
            <w:tcW w:w="2530" w:type="pct"/>
            <w:gridSpan w:val="2"/>
            <w:shd w:val="clear" w:color="auto" w:fill="auto"/>
          </w:tcPr>
          <w:p w:rsidR="00750C5F" w:rsidRPr="008505EC" w:rsidRDefault="00750C5F" w:rsidP="0089770C">
            <w:pPr>
              <w:rPr>
                <w:b/>
              </w:rPr>
            </w:pPr>
            <w:r w:rsidRPr="008505EC">
              <w:rPr>
                <w:b/>
              </w:rPr>
              <w:t xml:space="preserve">Опыт разлуки с </w:t>
            </w:r>
            <w:proofErr w:type="gramStart"/>
            <w:r w:rsidRPr="008505EC">
              <w:rPr>
                <w:b/>
              </w:rPr>
              <w:t>близкими</w:t>
            </w:r>
            <w:proofErr w:type="gramEnd"/>
          </w:p>
          <w:p w:rsidR="00750C5F" w:rsidRPr="008505EC" w:rsidRDefault="00750C5F" w:rsidP="0089770C">
            <w:r w:rsidRPr="008505EC">
              <w:t>Перенес разлуку сравнительно легко</w:t>
            </w:r>
          </w:p>
          <w:p w:rsidR="00750C5F" w:rsidRPr="008505EC" w:rsidRDefault="00750C5F" w:rsidP="0089770C">
            <w:r w:rsidRPr="008505EC">
              <w:t xml:space="preserve">Тяжело </w:t>
            </w:r>
          </w:p>
        </w:tc>
        <w:tc>
          <w:tcPr>
            <w:tcW w:w="1383" w:type="pct"/>
            <w:shd w:val="clear" w:color="auto" w:fill="auto"/>
          </w:tcPr>
          <w:p w:rsidR="00750C5F" w:rsidRPr="008505EC" w:rsidRDefault="00750C5F" w:rsidP="0089770C"/>
        </w:tc>
        <w:tc>
          <w:tcPr>
            <w:tcW w:w="1087" w:type="pct"/>
            <w:shd w:val="clear" w:color="auto" w:fill="auto"/>
          </w:tcPr>
          <w:p w:rsidR="00750C5F" w:rsidRPr="008505EC" w:rsidRDefault="00750C5F" w:rsidP="0089770C">
            <w:pPr>
              <w:jc w:val="center"/>
            </w:pPr>
          </w:p>
          <w:p w:rsidR="00750C5F" w:rsidRPr="008505EC" w:rsidRDefault="00750C5F" w:rsidP="0089770C">
            <w:pPr>
              <w:jc w:val="center"/>
            </w:pPr>
            <w:r w:rsidRPr="008505EC">
              <w:t>3</w:t>
            </w:r>
          </w:p>
          <w:p w:rsidR="00750C5F" w:rsidRPr="008505EC" w:rsidRDefault="00750C5F" w:rsidP="0089770C">
            <w:pPr>
              <w:jc w:val="center"/>
            </w:pPr>
            <w:r w:rsidRPr="008505EC">
              <w:t>2</w:t>
            </w:r>
          </w:p>
        </w:tc>
      </w:tr>
      <w:tr w:rsidR="00750C5F" w:rsidRPr="008505EC" w:rsidTr="0089770C">
        <w:trPr>
          <w:cantSplit/>
          <w:trHeight w:val="1117"/>
        </w:trPr>
        <w:tc>
          <w:tcPr>
            <w:tcW w:w="2530" w:type="pct"/>
            <w:gridSpan w:val="2"/>
            <w:shd w:val="clear" w:color="auto" w:fill="auto"/>
          </w:tcPr>
          <w:p w:rsidR="00750C5F" w:rsidRPr="008505EC" w:rsidRDefault="00750C5F" w:rsidP="0089770C">
            <w:pPr>
              <w:rPr>
                <w:b/>
              </w:rPr>
            </w:pPr>
            <w:r w:rsidRPr="008505EC">
              <w:rPr>
                <w:b/>
              </w:rPr>
              <w:t>Аффективная привязанность к кому-либо из взрослых</w:t>
            </w:r>
          </w:p>
          <w:p w:rsidR="00750C5F" w:rsidRPr="008505EC" w:rsidRDefault="00750C5F" w:rsidP="0089770C">
            <w:r w:rsidRPr="008505EC">
              <w:t>Есть</w:t>
            </w:r>
          </w:p>
          <w:p w:rsidR="00750C5F" w:rsidRPr="008505EC" w:rsidRDefault="00750C5F" w:rsidP="0089770C">
            <w:r w:rsidRPr="008505EC">
              <w:t>Нет</w:t>
            </w:r>
          </w:p>
        </w:tc>
        <w:tc>
          <w:tcPr>
            <w:tcW w:w="1383" w:type="pct"/>
            <w:shd w:val="clear" w:color="auto" w:fill="auto"/>
          </w:tcPr>
          <w:p w:rsidR="00750C5F" w:rsidRPr="008505EC" w:rsidRDefault="00750C5F" w:rsidP="0089770C"/>
        </w:tc>
        <w:tc>
          <w:tcPr>
            <w:tcW w:w="1087" w:type="pct"/>
            <w:shd w:val="clear" w:color="auto" w:fill="auto"/>
          </w:tcPr>
          <w:p w:rsidR="00750C5F" w:rsidRPr="008505EC" w:rsidRDefault="00750C5F" w:rsidP="0089770C">
            <w:pPr>
              <w:jc w:val="center"/>
            </w:pPr>
          </w:p>
          <w:p w:rsidR="00750C5F" w:rsidRPr="008505EC" w:rsidRDefault="00750C5F" w:rsidP="0089770C">
            <w:pPr>
              <w:jc w:val="center"/>
            </w:pPr>
          </w:p>
          <w:p w:rsidR="00750C5F" w:rsidRPr="008505EC" w:rsidRDefault="00750C5F" w:rsidP="0089770C">
            <w:pPr>
              <w:jc w:val="center"/>
            </w:pPr>
            <w:r w:rsidRPr="008505EC">
              <w:t>1</w:t>
            </w:r>
          </w:p>
          <w:p w:rsidR="00750C5F" w:rsidRPr="008505EC" w:rsidRDefault="00750C5F" w:rsidP="0089770C">
            <w:pPr>
              <w:jc w:val="center"/>
            </w:pPr>
            <w:r w:rsidRPr="008505EC">
              <w:t>3</w:t>
            </w:r>
          </w:p>
        </w:tc>
      </w:tr>
    </w:tbl>
    <w:p w:rsidR="00750C5F" w:rsidRPr="008505EC" w:rsidRDefault="00750C5F" w:rsidP="00750C5F">
      <w:pPr>
        <w:ind w:left="720"/>
        <w:rPr>
          <w:b/>
        </w:rPr>
      </w:pPr>
    </w:p>
    <w:p w:rsidR="00750C5F" w:rsidRPr="008505EC" w:rsidRDefault="00750C5F" w:rsidP="00750C5F">
      <w:pPr>
        <w:ind w:left="720"/>
        <w:rPr>
          <w:b/>
        </w:rPr>
      </w:pPr>
    </w:p>
    <w:p w:rsidR="00750C5F" w:rsidRPr="008505EC" w:rsidRDefault="00750C5F" w:rsidP="00750C5F">
      <w:pPr>
        <w:ind w:left="720"/>
        <w:rPr>
          <w:b/>
        </w:rPr>
      </w:pPr>
      <w:r w:rsidRPr="008505EC">
        <w:rPr>
          <w:b/>
        </w:rPr>
        <w:t>Прогноз адаптации (по среднему числу баллов)</w:t>
      </w:r>
    </w:p>
    <w:p w:rsidR="00750C5F" w:rsidRPr="008505EC" w:rsidRDefault="00750C5F" w:rsidP="00750C5F">
      <w:pPr>
        <w:ind w:left="720"/>
      </w:pPr>
    </w:p>
    <w:p w:rsidR="00750C5F" w:rsidRPr="008505EC" w:rsidRDefault="00750C5F" w:rsidP="00750C5F">
      <w:pPr>
        <w:ind w:left="720"/>
      </w:pPr>
      <w:r w:rsidRPr="008505EC">
        <w:t>Готов к поступлению в ДОУ                                3 - 2,5;       12б</w:t>
      </w:r>
    </w:p>
    <w:p w:rsidR="00750C5F" w:rsidRPr="008505EC" w:rsidRDefault="00750C5F" w:rsidP="00750C5F">
      <w:pPr>
        <w:ind w:left="720"/>
      </w:pPr>
      <w:r w:rsidRPr="008505EC">
        <w:t>Условно готов                                                        2,5 - 2;       8б</w:t>
      </w:r>
    </w:p>
    <w:p w:rsidR="00750C5F" w:rsidRPr="008505EC" w:rsidRDefault="00750C5F" w:rsidP="00750C5F">
      <w:pPr>
        <w:ind w:left="720"/>
        <w:sectPr w:rsidR="00750C5F" w:rsidRPr="008505EC" w:rsidSect="00D70306">
          <w:pgSz w:w="11906" w:h="16838"/>
          <w:pgMar w:top="1077" w:right="746" w:bottom="899" w:left="1077" w:header="709" w:footer="709" w:gutter="0"/>
          <w:cols w:space="708"/>
          <w:docGrid w:linePitch="360"/>
        </w:sectPr>
      </w:pPr>
      <w:r w:rsidRPr="008505EC">
        <w:t>Не готов                                                                  1,9 - 1;       4б</w:t>
      </w:r>
    </w:p>
    <w:p w:rsidR="00750C5F" w:rsidRDefault="00750C5F" w:rsidP="00750C5F">
      <w:pPr>
        <w:jc w:val="center"/>
        <w:outlineLvl w:val="1"/>
        <w:rPr>
          <w:b/>
          <w:color w:val="000000"/>
          <w:sz w:val="28"/>
          <w:szCs w:val="28"/>
        </w:rPr>
      </w:pPr>
      <w:r w:rsidRPr="003E6445">
        <w:rPr>
          <w:b/>
          <w:color w:val="000000"/>
          <w:sz w:val="28"/>
          <w:szCs w:val="28"/>
        </w:rPr>
        <w:lastRenderedPageBreak/>
        <w:t xml:space="preserve">3. Адаптивная методика </w:t>
      </w:r>
      <w:proofErr w:type="spellStart"/>
      <w:r w:rsidRPr="003E6445">
        <w:rPr>
          <w:b/>
          <w:color w:val="000000"/>
          <w:sz w:val="28"/>
          <w:szCs w:val="28"/>
        </w:rPr>
        <w:t>Кучеровой</w:t>
      </w:r>
      <w:proofErr w:type="spellEnd"/>
      <w:r w:rsidRPr="003E6445">
        <w:rPr>
          <w:b/>
          <w:color w:val="000000"/>
          <w:sz w:val="28"/>
          <w:szCs w:val="28"/>
        </w:rPr>
        <w:t xml:space="preserve"> Е. В.</w:t>
      </w:r>
      <w:r w:rsidRPr="003E6445">
        <w:rPr>
          <w:b/>
          <w:color w:val="000000"/>
          <w:sz w:val="28"/>
          <w:szCs w:val="28"/>
        </w:rPr>
        <w:br/>
        <w:t>для проведения одномоментного обследования</w:t>
      </w:r>
      <w:r w:rsidRPr="003E6445">
        <w:rPr>
          <w:b/>
          <w:color w:val="000000"/>
          <w:sz w:val="28"/>
          <w:szCs w:val="28"/>
        </w:rPr>
        <w:br/>
        <w:t>эмоционального самочувствия ребенка в детском саду</w:t>
      </w:r>
    </w:p>
    <w:p w:rsidR="00750C5F" w:rsidRPr="003E6445" w:rsidRDefault="00750C5F" w:rsidP="00750C5F">
      <w:pPr>
        <w:jc w:val="center"/>
        <w:outlineLvl w:val="1"/>
        <w:rPr>
          <w:b/>
          <w:color w:val="000000"/>
          <w:sz w:val="28"/>
          <w:szCs w:val="28"/>
        </w:rPr>
      </w:pPr>
    </w:p>
    <w:p w:rsidR="00750C5F" w:rsidRPr="003E6445" w:rsidRDefault="00750C5F" w:rsidP="00750C5F">
      <w:pPr>
        <w:rPr>
          <w:color w:val="000000"/>
        </w:rPr>
      </w:pPr>
      <w:r w:rsidRPr="003E6445">
        <w:rPr>
          <w:b/>
          <w:bCs/>
          <w:color w:val="000000"/>
        </w:rPr>
        <w:t>Цель: </w:t>
      </w:r>
      <w:r w:rsidRPr="003E6445">
        <w:rPr>
          <w:color w:val="000000"/>
        </w:rPr>
        <w:t>получить общее представление о позитивном или негативном эмоциональном самочувствии детей в группе по результатам кратковременного наблюдения, индивидуальных собеседований и индивидуальных экспериментов с детьми.</w:t>
      </w:r>
    </w:p>
    <w:p w:rsidR="00750C5F" w:rsidRPr="003E6445" w:rsidRDefault="00750C5F" w:rsidP="00750C5F">
      <w:pPr>
        <w:rPr>
          <w:color w:val="000000"/>
        </w:rPr>
      </w:pPr>
      <w:r w:rsidRPr="003E6445">
        <w:rPr>
          <w:color w:val="000000"/>
        </w:rPr>
        <w:t xml:space="preserve">Методика применяется при работе с детьми старшей и подготовительной групп детского сада (то </w:t>
      </w:r>
      <w:proofErr w:type="gramStart"/>
      <w:r w:rsidRPr="003E6445">
        <w:rPr>
          <w:color w:val="000000"/>
        </w:rPr>
        <w:t>есть</w:t>
      </w:r>
      <w:proofErr w:type="gramEnd"/>
      <w:r w:rsidRPr="003E6445">
        <w:rPr>
          <w:color w:val="000000"/>
        </w:rPr>
        <w:t xml:space="preserve"> рассчитана на детей старшего дошкольного возраста) и проводится поэтапно с выполнением трех заданий:</w:t>
      </w:r>
    </w:p>
    <w:p w:rsidR="00750C5F" w:rsidRPr="003E6445" w:rsidRDefault="00750C5F" w:rsidP="00750C5F">
      <w:pPr>
        <w:numPr>
          <w:ilvl w:val="0"/>
          <w:numId w:val="3"/>
        </w:numPr>
        <w:rPr>
          <w:color w:val="000000"/>
        </w:rPr>
      </w:pPr>
      <w:r w:rsidRPr="003E6445">
        <w:rPr>
          <w:color w:val="000000"/>
        </w:rPr>
        <w:t>составление проективного рассказа;</w:t>
      </w:r>
    </w:p>
    <w:p w:rsidR="00750C5F" w:rsidRPr="003E6445" w:rsidRDefault="00750C5F" w:rsidP="00750C5F">
      <w:pPr>
        <w:numPr>
          <w:ilvl w:val="0"/>
          <w:numId w:val="3"/>
        </w:numPr>
        <w:rPr>
          <w:color w:val="000000"/>
        </w:rPr>
      </w:pPr>
      <w:r w:rsidRPr="003E6445">
        <w:rPr>
          <w:color w:val="000000"/>
        </w:rPr>
        <w:t>определение ребенком эмоционального состояния человека;</w:t>
      </w:r>
    </w:p>
    <w:p w:rsidR="00750C5F" w:rsidRPr="003E6445" w:rsidRDefault="00750C5F" w:rsidP="00750C5F">
      <w:pPr>
        <w:numPr>
          <w:ilvl w:val="0"/>
          <w:numId w:val="3"/>
        </w:numPr>
        <w:rPr>
          <w:color w:val="000000"/>
        </w:rPr>
      </w:pPr>
      <w:r w:rsidRPr="003E6445">
        <w:rPr>
          <w:color w:val="000000"/>
        </w:rPr>
        <w:t>работа с картинками.</w:t>
      </w:r>
    </w:p>
    <w:p w:rsidR="00750C5F" w:rsidRDefault="00750C5F" w:rsidP="00750C5F">
      <w:pPr>
        <w:jc w:val="center"/>
        <w:outlineLvl w:val="1"/>
        <w:rPr>
          <w:i/>
          <w:iCs/>
          <w:color w:val="000000"/>
        </w:rPr>
      </w:pPr>
    </w:p>
    <w:p w:rsidR="00750C5F" w:rsidRPr="003E6445" w:rsidRDefault="00750C5F" w:rsidP="00750C5F">
      <w:pPr>
        <w:jc w:val="center"/>
        <w:outlineLvl w:val="1"/>
        <w:rPr>
          <w:color w:val="000000"/>
        </w:rPr>
      </w:pPr>
      <w:r w:rsidRPr="003E6445">
        <w:rPr>
          <w:i/>
          <w:iCs/>
          <w:color w:val="000000"/>
        </w:rPr>
        <w:t>1.3.1. Методика «Проективные рассказы»</w:t>
      </w:r>
    </w:p>
    <w:p w:rsidR="00750C5F" w:rsidRPr="003E6445" w:rsidRDefault="00750C5F" w:rsidP="00750C5F">
      <w:pPr>
        <w:rPr>
          <w:color w:val="000000"/>
        </w:rPr>
      </w:pPr>
      <w:r w:rsidRPr="003E6445">
        <w:rPr>
          <w:color w:val="000000"/>
        </w:rPr>
        <w:t>Для участия в данном задании произвольно отбираются </w:t>
      </w:r>
      <w:r w:rsidRPr="003E6445">
        <w:rPr>
          <w:color w:val="000000"/>
        </w:rPr>
        <w:br/>
        <w:t>6 детей группы. Задание проводится индивидуально с каждым ребенком.</w:t>
      </w:r>
    </w:p>
    <w:p w:rsidR="00750C5F" w:rsidRPr="003E6445" w:rsidRDefault="00750C5F" w:rsidP="00750C5F">
      <w:pPr>
        <w:rPr>
          <w:color w:val="000000"/>
        </w:rPr>
      </w:pPr>
      <w:r w:rsidRPr="003E6445">
        <w:rPr>
          <w:color w:val="000000"/>
        </w:rPr>
        <w:t xml:space="preserve">Педагог дает ребенку следующую инструкцию: «Мне интересно, как ты живешь в группе. Я хочу узнать о тебе и других детях </w:t>
      </w:r>
      <w:proofErr w:type="gramStart"/>
      <w:r w:rsidRPr="003E6445">
        <w:rPr>
          <w:color w:val="000000"/>
        </w:rPr>
        <w:t>побольше</w:t>
      </w:r>
      <w:proofErr w:type="gramEnd"/>
      <w:r w:rsidRPr="003E6445">
        <w:rPr>
          <w:color w:val="000000"/>
        </w:rPr>
        <w:t>. Чтобы нам поближе познакомиться, давай вместе поиграем. Сейчас я буду рассказывать тебе истории про мальчика (девочку), а ты будешь мне помогать. Я начну рассказывать, а ты продолжишь. Только говорить нужно очень быстро, чтобы мы смогли рассказать как можно больше историй».</w:t>
      </w:r>
    </w:p>
    <w:p w:rsidR="00750C5F" w:rsidRPr="003E6445" w:rsidRDefault="00750C5F" w:rsidP="00750C5F">
      <w:pPr>
        <w:rPr>
          <w:color w:val="000000"/>
        </w:rPr>
      </w:pPr>
      <w:r w:rsidRPr="003E6445">
        <w:rPr>
          <w:color w:val="000000"/>
        </w:rPr>
        <w:t>Затем ребенку предлагается серия проективных рассказов. Имя ребенка должно совпадать с именем персонажа рассказа.</w:t>
      </w:r>
    </w:p>
    <w:p w:rsidR="00750C5F" w:rsidRPr="003E6445" w:rsidRDefault="00750C5F" w:rsidP="00750C5F">
      <w:pPr>
        <w:rPr>
          <w:color w:val="000000"/>
        </w:rPr>
      </w:pPr>
      <w:r w:rsidRPr="003E6445">
        <w:rPr>
          <w:color w:val="000000"/>
        </w:rPr>
        <w:t>В целом рассказы носят нейтральный характер. Взрослый с помощью интонации поддерживает интерес ребенка к деятельности.</w:t>
      </w:r>
    </w:p>
    <w:p w:rsidR="00750C5F" w:rsidRPr="003E6445" w:rsidRDefault="00750C5F" w:rsidP="00750C5F">
      <w:pPr>
        <w:rPr>
          <w:color w:val="000000"/>
        </w:rPr>
      </w:pPr>
      <w:r w:rsidRPr="003E6445">
        <w:rPr>
          <w:color w:val="000000"/>
        </w:rPr>
        <w:t>Рассказ 1. </w:t>
      </w:r>
      <w:r w:rsidRPr="003E6445">
        <w:rPr>
          <w:i/>
          <w:iCs/>
          <w:color w:val="000000"/>
        </w:rPr>
        <w:t>Имя ребенка</w:t>
      </w:r>
      <w:r w:rsidRPr="003E6445">
        <w:rPr>
          <w:color w:val="000000"/>
        </w:rPr>
        <w:t> должен выступать на празднике. Он выучил стихотворение, надел нарядный костюм. А что случилось потом?</w:t>
      </w:r>
    </w:p>
    <w:p w:rsidR="00750C5F" w:rsidRPr="003E6445" w:rsidRDefault="00750C5F" w:rsidP="00750C5F">
      <w:pPr>
        <w:rPr>
          <w:color w:val="000000"/>
        </w:rPr>
      </w:pPr>
      <w:r w:rsidRPr="003E6445">
        <w:rPr>
          <w:color w:val="000000"/>
        </w:rPr>
        <w:t>Рассказ 2. </w:t>
      </w:r>
      <w:r w:rsidRPr="003E6445">
        <w:rPr>
          <w:i/>
          <w:iCs/>
          <w:color w:val="000000"/>
        </w:rPr>
        <w:t>Имя ребенка</w:t>
      </w:r>
      <w:r w:rsidRPr="003E6445">
        <w:rPr>
          <w:color w:val="000000"/>
        </w:rPr>
        <w:t> играет со своим другом в группе. Его позвал к себе воспитатель. А что случилось потом?</w:t>
      </w:r>
    </w:p>
    <w:p w:rsidR="00750C5F" w:rsidRPr="003E6445" w:rsidRDefault="00750C5F" w:rsidP="00750C5F">
      <w:pPr>
        <w:rPr>
          <w:color w:val="000000"/>
        </w:rPr>
      </w:pPr>
      <w:r w:rsidRPr="003E6445">
        <w:rPr>
          <w:color w:val="000000"/>
        </w:rPr>
        <w:t>Рассказ 3. </w:t>
      </w:r>
      <w:r w:rsidRPr="003E6445">
        <w:rPr>
          <w:i/>
          <w:iCs/>
          <w:color w:val="000000"/>
        </w:rPr>
        <w:t>Имя ребенка</w:t>
      </w:r>
      <w:r w:rsidRPr="003E6445">
        <w:rPr>
          <w:color w:val="000000"/>
        </w:rPr>
        <w:t> завтракает. Вот он уже все съел. А что случилось потом?</w:t>
      </w:r>
    </w:p>
    <w:p w:rsidR="00750C5F" w:rsidRPr="003E6445" w:rsidRDefault="00750C5F" w:rsidP="00750C5F">
      <w:pPr>
        <w:rPr>
          <w:color w:val="000000"/>
        </w:rPr>
      </w:pPr>
      <w:r w:rsidRPr="003E6445">
        <w:rPr>
          <w:color w:val="000000"/>
        </w:rPr>
        <w:t>Рассказ 4. </w:t>
      </w:r>
      <w:r w:rsidRPr="003E6445">
        <w:rPr>
          <w:i/>
          <w:iCs/>
          <w:color w:val="000000"/>
        </w:rPr>
        <w:t>Имя ребенка</w:t>
      </w:r>
      <w:r w:rsidRPr="003E6445">
        <w:rPr>
          <w:color w:val="000000"/>
        </w:rPr>
        <w:t xml:space="preserve"> обедает. Больше ему </w:t>
      </w:r>
      <w:proofErr w:type="gramStart"/>
      <w:r w:rsidRPr="003E6445">
        <w:rPr>
          <w:color w:val="000000"/>
        </w:rPr>
        <w:t>есть</w:t>
      </w:r>
      <w:proofErr w:type="gramEnd"/>
      <w:r w:rsidRPr="003E6445">
        <w:rPr>
          <w:color w:val="000000"/>
        </w:rPr>
        <w:t xml:space="preserve"> совсем не хочется. А что случилось потом?</w:t>
      </w:r>
    </w:p>
    <w:p w:rsidR="00750C5F" w:rsidRPr="003E6445" w:rsidRDefault="00750C5F" w:rsidP="00750C5F">
      <w:pPr>
        <w:rPr>
          <w:color w:val="000000"/>
        </w:rPr>
      </w:pPr>
      <w:r w:rsidRPr="003E6445">
        <w:rPr>
          <w:color w:val="000000"/>
        </w:rPr>
        <w:t>Рассказ 5. </w:t>
      </w:r>
      <w:r w:rsidRPr="003E6445">
        <w:rPr>
          <w:i/>
          <w:iCs/>
          <w:color w:val="000000"/>
        </w:rPr>
        <w:t>Имя ребенка</w:t>
      </w:r>
      <w:r w:rsidRPr="003E6445">
        <w:rPr>
          <w:color w:val="000000"/>
        </w:rPr>
        <w:t> испачкал стол красками. А что было потом?</w:t>
      </w:r>
    </w:p>
    <w:p w:rsidR="00750C5F" w:rsidRPr="003E6445" w:rsidRDefault="00750C5F" w:rsidP="00750C5F">
      <w:pPr>
        <w:rPr>
          <w:color w:val="000000"/>
        </w:rPr>
      </w:pPr>
      <w:r w:rsidRPr="003E6445">
        <w:rPr>
          <w:color w:val="000000"/>
        </w:rPr>
        <w:t>Продолжение рассказа, которое придумывает сам ребенок, фиксируется в протоколе. Взрослый дает лишь общую оценку продолжениям каждого из рассказов. Они могут носить положительный, нейтральный и отрицательный характер.</w:t>
      </w:r>
    </w:p>
    <w:p w:rsidR="00750C5F" w:rsidRDefault="00750C5F" w:rsidP="00750C5F">
      <w:pPr>
        <w:rPr>
          <w:color w:val="000000"/>
        </w:rPr>
      </w:pPr>
      <w:r w:rsidRPr="003E6445">
        <w:rPr>
          <w:color w:val="000000"/>
        </w:rPr>
        <w:t>Например: «Саша должен выступать на празднике. Он выучил стихотворение. А что случилось потом?..</w:t>
      </w:r>
    </w:p>
    <w:p w:rsidR="00750C5F" w:rsidRPr="003E6445" w:rsidRDefault="00750C5F" w:rsidP="00750C5F">
      <w:pPr>
        <w:rPr>
          <w:color w:val="000000"/>
        </w:rPr>
      </w:pPr>
    </w:p>
    <w:tbl>
      <w:tblPr>
        <w:tblW w:w="9440" w:type="dxa"/>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tblPr>
      <w:tblGrid>
        <w:gridCol w:w="3061"/>
        <w:gridCol w:w="3827"/>
        <w:gridCol w:w="2552"/>
      </w:tblGrid>
      <w:tr w:rsidR="00750C5F" w:rsidRPr="003E6445" w:rsidTr="0089770C">
        <w:trPr>
          <w:trHeight w:val="36"/>
        </w:trPr>
        <w:tc>
          <w:tcPr>
            <w:tcW w:w="3061" w:type="dxa"/>
            <w:tcBorders>
              <w:top w:val="single" w:sz="6" w:space="0" w:color="000000"/>
              <w:left w:val="single" w:sz="6" w:space="0" w:color="000000"/>
              <w:bottom w:val="single" w:sz="6" w:space="0" w:color="000000"/>
              <w:right w:val="single" w:sz="6" w:space="0" w:color="000000"/>
            </w:tcBorders>
            <w:vAlign w:val="center"/>
            <w:hideMark/>
          </w:tcPr>
          <w:p w:rsidR="00750C5F" w:rsidRPr="003E6445" w:rsidRDefault="00750C5F" w:rsidP="0089770C">
            <w:pPr>
              <w:jc w:val="center"/>
            </w:pPr>
            <w:r w:rsidRPr="003E6445">
              <w:t>Начало рассказа</w:t>
            </w:r>
          </w:p>
          <w:p w:rsidR="00750C5F" w:rsidRPr="003E6445" w:rsidRDefault="00750C5F" w:rsidP="0089770C">
            <w:pPr>
              <w:jc w:val="center"/>
            </w:pPr>
            <w:r w:rsidRPr="003E6445">
              <w:rPr>
                <w:i/>
                <w:iCs/>
              </w:rPr>
              <w:t>(говорит взрослый)</w:t>
            </w:r>
          </w:p>
        </w:tc>
        <w:tc>
          <w:tcPr>
            <w:tcW w:w="3827" w:type="dxa"/>
            <w:tcBorders>
              <w:top w:val="single" w:sz="6" w:space="0" w:color="000000"/>
              <w:left w:val="single" w:sz="6" w:space="0" w:color="000000"/>
              <w:bottom w:val="single" w:sz="6" w:space="0" w:color="000000"/>
              <w:right w:val="single" w:sz="6" w:space="0" w:color="000000"/>
            </w:tcBorders>
            <w:vAlign w:val="center"/>
            <w:hideMark/>
          </w:tcPr>
          <w:p w:rsidR="00750C5F" w:rsidRPr="003E6445" w:rsidRDefault="00750C5F" w:rsidP="0089770C">
            <w:pPr>
              <w:jc w:val="center"/>
            </w:pPr>
            <w:r w:rsidRPr="003E6445">
              <w:t>Продолжение рассказа</w:t>
            </w:r>
          </w:p>
          <w:p w:rsidR="00750C5F" w:rsidRPr="003E6445" w:rsidRDefault="00750C5F" w:rsidP="0089770C">
            <w:pPr>
              <w:jc w:val="center"/>
            </w:pPr>
            <w:r w:rsidRPr="003E6445">
              <w:rPr>
                <w:i/>
                <w:iCs/>
              </w:rPr>
              <w:t>(говорит ребенок)</w:t>
            </w: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750C5F" w:rsidRPr="003E6445" w:rsidRDefault="00750C5F" w:rsidP="0089770C">
            <w:pPr>
              <w:jc w:val="center"/>
            </w:pPr>
            <w:r w:rsidRPr="003E6445">
              <w:t>Оценка взрослого</w:t>
            </w:r>
          </w:p>
        </w:tc>
      </w:tr>
      <w:tr w:rsidR="00750C5F" w:rsidRPr="003E6445" w:rsidTr="0089770C">
        <w:tc>
          <w:tcPr>
            <w:tcW w:w="3061" w:type="dxa"/>
            <w:tcBorders>
              <w:top w:val="single" w:sz="6" w:space="0" w:color="000000"/>
              <w:left w:val="single" w:sz="6" w:space="0" w:color="000000"/>
              <w:bottom w:val="single" w:sz="6" w:space="0" w:color="000000"/>
              <w:right w:val="single" w:sz="6" w:space="0" w:color="000000"/>
            </w:tcBorders>
            <w:hideMark/>
          </w:tcPr>
          <w:p w:rsidR="00750C5F" w:rsidRPr="003E6445" w:rsidRDefault="00750C5F" w:rsidP="0089770C">
            <w:r w:rsidRPr="003E6445">
              <w:t>Саша должен выступать на празднике. Он выучил стихотворение.</w:t>
            </w:r>
          </w:p>
          <w:p w:rsidR="00750C5F" w:rsidRPr="003E6445" w:rsidRDefault="00750C5F" w:rsidP="0089770C">
            <w:r w:rsidRPr="003E6445">
              <w:t>А что случилось потом?..</w:t>
            </w:r>
          </w:p>
        </w:tc>
        <w:tc>
          <w:tcPr>
            <w:tcW w:w="3827" w:type="dxa"/>
            <w:tcBorders>
              <w:top w:val="single" w:sz="6" w:space="0" w:color="000000"/>
              <w:left w:val="single" w:sz="6" w:space="0" w:color="000000"/>
              <w:bottom w:val="single" w:sz="6" w:space="0" w:color="000000"/>
              <w:right w:val="single" w:sz="6" w:space="0" w:color="000000"/>
            </w:tcBorders>
            <w:hideMark/>
          </w:tcPr>
          <w:p w:rsidR="00750C5F" w:rsidRPr="003E6445" w:rsidRDefault="00750C5F" w:rsidP="0089770C">
            <w:r w:rsidRPr="003E6445">
              <w:t>Потом он вышел выступать и лучше всех рассказал стихотворение.</w:t>
            </w:r>
          </w:p>
          <w:p w:rsidR="00750C5F" w:rsidRPr="003E6445" w:rsidRDefault="00750C5F" w:rsidP="0089770C">
            <w:r w:rsidRPr="003E6445">
              <w:t>Потом, когда нужно было выступать, он все забыл. Мама расстроилась.</w:t>
            </w:r>
          </w:p>
          <w:p w:rsidR="00750C5F" w:rsidRPr="003E6445" w:rsidRDefault="00750C5F" w:rsidP="0089770C">
            <w:r w:rsidRPr="003E6445">
              <w:t>Потом дети выступали на празднике, рассказывали стихи.</w:t>
            </w:r>
          </w:p>
        </w:tc>
        <w:tc>
          <w:tcPr>
            <w:tcW w:w="2552" w:type="dxa"/>
            <w:tcBorders>
              <w:top w:val="single" w:sz="6" w:space="0" w:color="000000"/>
              <w:left w:val="single" w:sz="6" w:space="0" w:color="000000"/>
              <w:bottom w:val="single" w:sz="6" w:space="0" w:color="000000"/>
              <w:right w:val="single" w:sz="6" w:space="0" w:color="000000"/>
            </w:tcBorders>
            <w:hideMark/>
          </w:tcPr>
          <w:p w:rsidR="00750C5F" w:rsidRPr="003E6445" w:rsidRDefault="00750C5F" w:rsidP="0089770C">
            <w:r w:rsidRPr="003E6445">
              <w:t>Положительное окончание рассказа</w:t>
            </w:r>
          </w:p>
          <w:p w:rsidR="00750C5F" w:rsidRPr="003E6445" w:rsidRDefault="00750C5F" w:rsidP="0089770C">
            <w:r w:rsidRPr="003E6445">
              <w:t>Отрицательное окончание рассказа</w:t>
            </w:r>
          </w:p>
          <w:p w:rsidR="00750C5F" w:rsidRPr="003E6445" w:rsidRDefault="00750C5F" w:rsidP="0089770C">
            <w:r w:rsidRPr="003E6445">
              <w:t>Нейтральное окончание рассказа</w:t>
            </w:r>
          </w:p>
        </w:tc>
      </w:tr>
    </w:tbl>
    <w:p w:rsidR="00750C5F" w:rsidRPr="003E6445" w:rsidRDefault="00750C5F" w:rsidP="00750C5F">
      <w:pPr>
        <w:rPr>
          <w:color w:val="000000"/>
        </w:rPr>
      </w:pPr>
      <w:r w:rsidRPr="003E6445">
        <w:rPr>
          <w:color w:val="000000"/>
        </w:rPr>
        <w:lastRenderedPageBreak/>
        <w:t>После заполнения протокола на каждого ребенка (всего обследуемых 6) по каждому предложенному рассказу определяется общее количество положительных, отрицательных и нейтральных продолжений рассказов.</w:t>
      </w:r>
    </w:p>
    <w:p w:rsidR="00750C5F" w:rsidRPr="003E6445" w:rsidRDefault="00750C5F" w:rsidP="00750C5F">
      <w:pPr>
        <w:rPr>
          <w:color w:val="000000"/>
        </w:rPr>
      </w:pPr>
      <w:r w:rsidRPr="003E6445">
        <w:rPr>
          <w:color w:val="000000"/>
        </w:rPr>
        <w:t>Если по результатам опроса детей более 75 % ответов от общего количества носят отрицательный характер, это рассматривается как негативное эмоциональное самочувствие детей </w:t>
      </w:r>
      <w:r w:rsidRPr="003E6445">
        <w:rPr>
          <w:color w:val="000000"/>
        </w:rPr>
        <w:br/>
        <w:t>в группе.</w:t>
      </w:r>
    </w:p>
    <w:p w:rsidR="00750C5F" w:rsidRDefault="00750C5F" w:rsidP="00750C5F">
      <w:pPr>
        <w:ind w:left="720"/>
        <w:rPr>
          <w:b/>
          <w:sz w:val="28"/>
          <w:szCs w:val="28"/>
        </w:rPr>
      </w:pPr>
    </w:p>
    <w:p w:rsidR="00750C5F" w:rsidRDefault="00750C5F" w:rsidP="00750C5F">
      <w:pPr>
        <w:ind w:left="720"/>
        <w:rPr>
          <w:b/>
          <w:sz w:val="28"/>
          <w:szCs w:val="28"/>
        </w:rPr>
      </w:pPr>
    </w:p>
    <w:p w:rsidR="00750C5F" w:rsidRPr="00D157D6" w:rsidRDefault="00750C5F" w:rsidP="00750C5F">
      <w:pPr>
        <w:ind w:left="720"/>
        <w:rPr>
          <w:b/>
          <w:sz w:val="28"/>
          <w:szCs w:val="28"/>
        </w:rPr>
      </w:pPr>
      <w:r>
        <w:rPr>
          <w:b/>
          <w:sz w:val="28"/>
          <w:szCs w:val="28"/>
        </w:rPr>
        <w:t xml:space="preserve">4.  </w:t>
      </w:r>
      <w:r w:rsidRPr="00D157D6">
        <w:rPr>
          <w:b/>
          <w:sz w:val="28"/>
          <w:szCs w:val="28"/>
        </w:rPr>
        <w:t xml:space="preserve">«Выявление уровня </w:t>
      </w:r>
      <w:proofErr w:type="spellStart"/>
      <w:r w:rsidRPr="00D157D6">
        <w:rPr>
          <w:b/>
          <w:sz w:val="28"/>
          <w:szCs w:val="28"/>
        </w:rPr>
        <w:t>сформированности</w:t>
      </w:r>
      <w:proofErr w:type="spellEnd"/>
      <w:r w:rsidRPr="00D157D6">
        <w:rPr>
          <w:b/>
          <w:sz w:val="28"/>
          <w:szCs w:val="28"/>
        </w:rPr>
        <w:t xml:space="preserve"> коммуникативных умений и навыков детей» методика  </w:t>
      </w:r>
      <w:proofErr w:type="spellStart"/>
      <w:r w:rsidRPr="00D157D6">
        <w:rPr>
          <w:b/>
          <w:sz w:val="28"/>
          <w:szCs w:val="28"/>
        </w:rPr>
        <w:t>Ю.В.Микляевой</w:t>
      </w:r>
      <w:proofErr w:type="spellEnd"/>
      <w:r w:rsidRPr="00D157D6">
        <w:rPr>
          <w:b/>
          <w:sz w:val="28"/>
          <w:szCs w:val="28"/>
        </w:rPr>
        <w:t>.</w:t>
      </w:r>
    </w:p>
    <w:p w:rsidR="00750C5F" w:rsidRPr="00D157D6" w:rsidRDefault="00750C5F" w:rsidP="00750C5F">
      <w:pPr>
        <w:jc w:val="center"/>
        <w:rPr>
          <w:b/>
          <w:sz w:val="28"/>
          <w:szCs w:val="28"/>
        </w:rPr>
      </w:pPr>
    </w:p>
    <w:p w:rsidR="00750C5F" w:rsidRPr="00D157D6" w:rsidRDefault="00750C5F" w:rsidP="00750C5F">
      <w:pPr>
        <w:rPr>
          <w:sz w:val="28"/>
          <w:szCs w:val="28"/>
        </w:rPr>
      </w:pPr>
      <w:r w:rsidRPr="00D157D6">
        <w:rPr>
          <w:b/>
          <w:sz w:val="28"/>
          <w:szCs w:val="28"/>
        </w:rPr>
        <w:t>Цель:</w:t>
      </w:r>
      <w:r w:rsidRPr="00D157D6">
        <w:rPr>
          <w:sz w:val="28"/>
          <w:szCs w:val="28"/>
        </w:rPr>
        <w:t xml:space="preserve"> выявить уровень </w:t>
      </w:r>
      <w:proofErr w:type="spellStart"/>
      <w:r w:rsidRPr="00D157D6">
        <w:rPr>
          <w:sz w:val="28"/>
          <w:szCs w:val="28"/>
        </w:rPr>
        <w:t>сформированности</w:t>
      </w:r>
      <w:proofErr w:type="spellEnd"/>
      <w:r w:rsidRPr="00D157D6">
        <w:rPr>
          <w:sz w:val="28"/>
          <w:szCs w:val="28"/>
        </w:rPr>
        <w:t xml:space="preserve"> коммуникативных умений и навыков детей.</w:t>
      </w:r>
    </w:p>
    <w:p w:rsidR="00750C5F" w:rsidRPr="00D157D6" w:rsidRDefault="00750C5F" w:rsidP="00750C5F">
      <w:pPr>
        <w:rPr>
          <w:sz w:val="28"/>
          <w:szCs w:val="28"/>
        </w:rPr>
      </w:pPr>
    </w:p>
    <w:p w:rsidR="00750C5F" w:rsidRPr="00D157D6" w:rsidRDefault="00750C5F" w:rsidP="00750C5F">
      <w:pPr>
        <w:rPr>
          <w:b/>
          <w:sz w:val="28"/>
          <w:szCs w:val="28"/>
        </w:rPr>
      </w:pPr>
      <w:r w:rsidRPr="00D157D6">
        <w:rPr>
          <w:b/>
          <w:sz w:val="28"/>
          <w:szCs w:val="28"/>
        </w:rPr>
        <w:t>Показатели:</w:t>
      </w:r>
    </w:p>
    <w:p w:rsidR="00750C5F" w:rsidRPr="00D157D6" w:rsidRDefault="00750C5F" w:rsidP="00750C5F">
      <w:pPr>
        <w:rPr>
          <w:sz w:val="28"/>
          <w:szCs w:val="28"/>
        </w:rPr>
      </w:pPr>
      <w:r w:rsidRPr="00D157D6">
        <w:rPr>
          <w:sz w:val="28"/>
          <w:szCs w:val="28"/>
        </w:rPr>
        <w:t>Оцениваются умения:</w:t>
      </w:r>
    </w:p>
    <w:p w:rsidR="00750C5F" w:rsidRPr="00D157D6" w:rsidRDefault="00750C5F" w:rsidP="00750C5F">
      <w:pPr>
        <w:numPr>
          <w:ilvl w:val="0"/>
          <w:numId w:val="1"/>
        </w:numPr>
        <w:rPr>
          <w:sz w:val="28"/>
          <w:szCs w:val="28"/>
        </w:rPr>
      </w:pPr>
      <w:r w:rsidRPr="00D157D6">
        <w:rPr>
          <w:sz w:val="28"/>
          <w:szCs w:val="28"/>
        </w:rPr>
        <w:t>Поздороваться;</w:t>
      </w:r>
    </w:p>
    <w:p w:rsidR="00750C5F" w:rsidRPr="00D157D6" w:rsidRDefault="00750C5F" w:rsidP="00750C5F">
      <w:pPr>
        <w:numPr>
          <w:ilvl w:val="0"/>
          <w:numId w:val="1"/>
        </w:numPr>
        <w:rPr>
          <w:sz w:val="28"/>
          <w:szCs w:val="28"/>
        </w:rPr>
      </w:pPr>
      <w:r w:rsidRPr="00D157D6">
        <w:rPr>
          <w:sz w:val="28"/>
          <w:szCs w:val="28"/>
        </w:rPr>
        <w:t>Обратиться;</w:t>
      </w:r>
    </w:p>
    <w:p w:rsidR="00750C5F" w:rsidRPr="00D157D6" w:rsidRDefault="00750C5F" w:rsidP="00750C5F">
      <w:pPr>
        <w:numPr>
          <w:ilvl w:val="0"/>
          <w:numId w:val="1"/>
        </w:numPr>
        <w:rPr>
          <w:sz w:val="28"/>
          <w:szCs w:val="28"/>
        </w:rPr>
      </w:pPr>
      <w:r w:rsidRPr="00D157D6">
        <w:rPr>
          <w:sz w:val="28"/>
          <w:szCs w:val="28"/>
        </w:rPr>
        <w:t>Привлечь внимание;</w:t>
      </w:r>
    </w:p>
    <w:p w:rsidR="00750C5F" w:rsidRPr="00D157D6" w:rsidRDefault="00750C5F" w:rsidP="00750C5F">
      <w:pPr>
        <w:numPr>
          <w:ilvl w:val="0"/>
          <w:numId w:val="1"/>
        </w:numPr>
        <w:rPr>
          <w:sz w:val="28"/>
          <w:szCs w:val="28"/>
        </w:rPr>
      </w:pPr>
      <w:r w:rsidRPr="00D157D6">
        <w:rPr>
          <w:sz w:val="28"/>
          <w:szCs w:val="28"/>
        </w:rPr>
        <w:t>Побудить к действиям;</w:t>
      </w:r>
    </w:p>
    <w:p w:rsidR="00750C5F" w:rsidRPr="00D157D6" w:rsidRDefault="00750C5F" w:rsidP="00750C5F">
      <w:pPr>
        <w:numPr>
          <w:ilvl w:val="0"/>
          <w:numId w:val="1"/>
        </w:numPr>
        <w:rPr>
          <w:sz w:val="28"/>
          <w:szCs w:val="28"/>
        </w:rPr>
      </w:pPr>
      <w:r w:rsidRPr="00D157D6">
        <w:rPr>
          <w:sz w:val="28"/>
          <w:szCs w:val="28"/>
        </w:rPr>
        <w:t>Передать информацию;</w:t>
      </w:r>
    </w:p>
    <w:p w:rsidR="00750C5F" w:rsidRPr="00D157D6" w:rsidRDefault="00750C5F" w:rsidP="00750C5F">
      <w:pPr>
        <w:numPr>
          <w:ilvl w:val="0"/>
          <w:numId w:val="1"/>
        </w:numPr>
        <w:rPr>
          <w:sz w:val="28"/>
          <w:szCs w:val="28"/>
        </w:rPr>
      </w:pPr>
      <w:r w:rsidRPr="00D157D6">
        <w:rPr>
          <w:sz w:val="28"/>
          <w:szCs w:val="28"/>
        </w:rPr>
        <w:t>Поблагодарить;</w:t>
      </w:r>
    </w:p>
    <w:p w:rsidR="00750C5F" w:rsidRPr="00D157D6" w:rsidRDefault="00750C5F" w:rsidP="00750C5F">
      <w:pPr>
        <w:numPr>
          <w:ilvl w:val="0"/>
          <w:numId w:val="1"/>
        </w:numPr>
        <w:rPr>
          <w:sz w:val="28"/>
          <w:szCs w:val="28"/>
        </w:rPr>
      </w:pPr>
      <w:r w:rsidRPr="00D157D6">
        <w:rPr>
          <w:sz w:val="28"/>
          <w:szCs w:val="28"/>
        </w:rPr>
        <w:t>Спросить;</w:t>
      </w:r>
    </w:p>
    <w:p w:rsidR="00750C5F" w:rsidRPr="00D157D6" w:rsidRDefault="00750C5F" w:rsidP="00750C5F">
      <w:pPr>
        <w:numPr>
          <w:ilvl w:val="0"/>
          <w:numId w:val="1"/>
        </w:numPr>
        <w:rPr>
          <w:sz w:val="28"/>
          <w:szCs w:val="28"/>
        </w:rPr>
      </w:pPr>
      <w:r w:rsidRPr="00D157D6">
        <w:rPr>
          <w:sz w:val="28"/>
          <w:szCs w:val="28"/>
        </w:rPr>
        <w:t>Задать уточняющий вопрос;</w:t>
      </w:r>
    </w:p>
    <w:p w:rsidR="00750C5F" w:rsidRPr="00D157D6" w:rsidRDefault="00750C5F" w:rsidP="00750C5F">
      <w:pPr>
        <w:numPr>
          <w:ilvl w:val="0"/>
          <w:numId w:val="1"/>
        </w:numPr>
        <w:rPr>
          <w:sz w:val="28"/>
          <w:szCs w:val="28"/>
        </w:rPr>
      </w:pPr>
      <w:r w:rsidRPr="00D157D6">
        <w:rPr>
          <w:sz w:val="28"/>
          <w:szCs w:val="28"/>
        </w:rPr>
        <w:t>Выразить несогласие;</w:t>
      </w:r>
    </w:p>
    <w:p w:rsidR="00750C5F" w:rsidRPr="00D157D6" w:rsidRDefault="00750C5F" w:rsidP="00750C5F">
      <w:pPr>
        <w:numPr>
          <w:ilvl w:val="0"/>
          <w:numId w:val="1"/>
        </w:numPr>
        <w:rPr>
          <w:sz w:val="28"/>
          <w:szCs w:val="28"/>
        </w:rPr>
      </w:pPr>
      <w:r w:rsidRPr="00D157D6">
        <w:rPr>
          <w:sz w:val="28"/>
          <w:szCs w:val="28"/>
        </w:rPr>
        <w:t>Выразить отрицание.</w:t>
      </w:r>
    </w:p>
    <w:p w:rsidR="00750C5F" w:rsidRPr="00D157D6" w:rsidRDefault="00750C5F" w:rsidP="00750C5F">
      <w:pPr>
        <w:rPr>
          <w:sz w:val="28"/>
          <w:szCs w:val="28"/>
        </w:rPr>
      </w:pPr>
    </w:p>
    <w:p w:rsidR="00750C5F" w:rsidRPr="00D157D6" w:rsidRDefault="00750C5F" w:rsidP="00750C5F">
      <w:pPr>
        <w:rPr>
          <w:sz w:val="28"/>
          <w:szCs w:val="28"/>
        </w:rPr>
      </w:pPr>
      <w:r w:rsidRPr="00D157D6">
        <w:rPr>
          <w:sz w:val="28"/>
          <w:szCs w:val="28"/>
        </w:rPr>
        <w:t>Оценка каждого из данных параметров оценивается в 1 балл.</w:t>
      </w:r>
    </w:p>
    <w:p w:rsidR="00750C5F" w:rsidRPr="00D157D6" w:rsidRDefault="00750C5F" w:rsidP="00750C5F">
      <w:pPr>
        <w:rPr>
          <w:sz w:val="28"/>
          <w:szCs w:val="28"/>
        </w:rPr>
      </w:pPr>
      <w:r w:rsidRPr="00D157D6">
        <w:rPr>
          <w:sz w:val="28"/>
          <w:szCs w:val="28"/>
        </w:rPr>
        <w:t>Невыполнение задания – 0 баллов.</w:t>
      </w:r>
    </w:p>
    <w:p w:rsidR="00750C5F" w:rsidRPr="00D157D6" w:rsidRDefault="00750C5F" w:rsidP="00750C5F">
      <w:pPr>
        <w:rPr>
          <w:sz w:val="28"/>
          <w:szCs w:val="28"/>
        </w:rPr>
      </w:pPr>
      <w:r w:rsidRPr="00D157D6">
        <w:rPr>
          <w:sz w:val="28"/>
          <w:szCs w:val="28"/>
        </w:rPr>
        <w:t>Максимальное количество баллов – 10.</w:t>
      </w:r>
    </w:p>
    <w:p w:rsidR="00750C5F" w:rsidRPr="00D157D6" w:rsidRDefault="00750C5F" w:rsidP="00750C5F">
      <w:pPr>
        <w:rPr>
          <w:sz w:val="28"/>
          <w:szCs w:val="28"/>
        </w:rPr>
      </w:pPr>
    </w:p>
    <w:p w:rsidR="00750C5F" w:rsidRPr="00D157D6" w:rsidRDefault="00750C5F" w:rsidP="00750C5F">
      <w:pPr>
        <w:rPr>
          <w:b/>
          <w:sz w:val="28"/>
          <w:szCs w:val="28"/>
        </w:rPr>
      </w:pPr>
      <w:r w:rsidRPr="00D157D6">
        <w:rPr>
          <w:sz w:val="28"/>
          <w:szCs w:val="28"/>
        </w:rPr>
        <w:t xml:space="preserve">10-7 баллов – </w:t>
      </w:r>
      <w:r w:rsidRPr="00D157D6">
        <w:rPr>
          <w:b/>
          <w:sz w:val="28"/>
          <w:szCs w:val="28"/>
        </w:rPr>
        <w:t>высокий уровень;</w:t>
      </w:r>
    </w:p>
    <w:p w:rsidR="00750C5F" w:rsidRPr="00D157D6" w:rsidRDefault="00750C5F" w:rsidP="00750C5F">
      <w:pPr>
        <w:rPr>
          <w:sz w:val="28"/>
          <w:szCs w:val="28"/>
        </w:rPr>
      </w:pPr>
      <w:r w:rsidRPr="00D157D6">
        <w:rPr>
          <w:sz w:val="28"/>
          <w:szCs w:val="28"/>
        </w:rPr>
        <w:t xml:space="preserve">4-6 баллов – </w:t>
      </w:r>
      <w:r w:rsidRPr="00D157D6">
        <w:rPr>
          <w:b/>
          <w:sz w:val="28"/>
          <w:szCs w:val="28"/>
        </w:rPr>
        <w:t>средний уровень;</w:t>
      </w:r>
    </w:p>
    <w:p w:rsidR="00750C5F" w:rsidRPr="00D157D6" w:rsidRDefault="00750C5F" w:rsidP="00750C5F">
      <w:pPr>
        <w:rPr>
          <w:b/>
          <w:sz w:val="28"/>
          <w:szCs w:val="28"/>
        </w:rPr>
      </w:pPr>
      <w:r w:rsidRPr="00D157D6">
        <w:rPr>
          <w:sz w:val="28"/>
          <w:szCs w:val="28"/>
        </w:rPr>
        <w:t xml:space="preserve">3 и менее баллов – </w:t>
      </w:r>
      <w:r w:rsidRPr="00D157D6">
        <w:rPr>
          <w:b/>
          <w:sz w:val="28"/>
          <w:szCs w:val="28"/>
        </w:rPr>
        <w:t>низкий уровень.</w:t>
      </w:r>
    </w:p>
    <w:p w:rsidR="00750C5F" w:rsidRPr="00D157D6" w:rsidRDefault="00750C5F" w:rsidP="00750C5F">
      <w:pPr>
        <w:rPr>
          <w:sz w:val="28"/>
          <w:szCs w:val="28"/>
        </w:rPr>
      </w:pPr>
    </w:p>
    <w:p w:rsidR="00750C5F" w:rsidRDefault="00750C5F" w:rsidP="00750C5F">
      <w:pPr>
        <w:ind w:left="720"/>
        <w:rPr>
          <w:b/>
          <w:sz w:val="28"/>
          <w:szCs w:val="28"/>
        </w:rPr>
      </w:pPr>
    </w:p>
    <w:p w:rsidR="00750C5F" w:rsidRDefault="00750C5F" w:rsidP="00750C5F">
      <w:pPr>
        <w:ind w:left="720"/>
        <w:rPr>
          <w:b/>
          <w:sz w:val="28"/>
          <w:szCs w:val="28"/>
        </w:rPr>
      </w:pPr>
    </w:p>
    <w:p w:rsidR="00750C5F" w:rsidRDefault="00750C5F" w:rsidP="00750C5F">
      <w:pPr>
        <w:ind w:left="720"/>
        <w:rPr>
          <w:b/>
          <w:sz w:val="28"/>
          <w:szCs w:val="28"/>
        </w:rPr>
      </w:pPr>
    </w:p>
    <w:p w:rsidR="00750C5F" w:rsidRDefault="00750C5F" w:rsidP="00750C5F">
      <w:pPr>
        <w:ind w:left="720"/>
        <w:rPr>
          <w:b/>
          <w:sz w:val="28"/>
          <w:szCs w:val="28"/>
        </w:rPr>
      </w:pPr>
    </w:p>
    <w:p w:rsidR="00750C5F" w:rsidRDefault="00750C5F" w:rsidP="00750C5F">
      <w:pPr>
        <w:ind w:left="720"/>
        <w:rPr>
          <w:b/>
          <w:sz w:val="28"/>
          <w:szCs w:val="28"/>
        </w:rPr>
      </w:pPr>
    </w:p>
    <w:p w:rsidR="00750C5F" w:rsidRDefault="00750C5F" w:rsidP="00750C5F">
      <w:pPr>
        <w:ind w:left="720"/>
        <w:rPr>
          <w:b/>
          <w:sz w:val="28"/>
          <w:szCs w:val="28"/>
        </w:rPr>
      </w:pPr>
    </w:p>
    <w:p w:rsidR="00750C5F" w:rsidRDefault="00750C5F" w:rsidP="00750C5F">
      <w:pPr>
        <w:ind w:left="720"/>
        <w:rPr>
          <w:b/>
          <w:sz w:val="28"/>
          <w:szCs w:val="28"/>
        </w:rPr>
      </w:pPr>
    </w:p>
    <w:p w:rsidR="00750C5F" w:rsidRDefault="00750C5F" w:rsidP="00750C5F">
      <w:pPr>
        <w:ind w:left="720"/>
        <w:rPr>
          <w:b/>
          <w:sz w:val="28"/>
          <w:szCs w:val="28"/>
        </w:rPr>
      </w:pPr>
    </w:p>
    <w:p w:rsidR="00750C5F" w:rsidRDefault="00750C5F" w:rsidP="00750C5F">
      <w:pPr>
        <w:ind w:left="720"/>
        <w:rPr>
          <w:b/>
          <w:sz w:val="28"/>
          <w:szCs w:val="28"/>
        </w:rPr>
      </w:pPr>
    </w:p>
    <w:p w:rsidR="00750C5F" w:rsidRDefault="00750C5F" w:rsidP="00750C5F">
      <w:pPr>
        <w:jc w:val="center"/>
        <w:textAlignment w:val="baseline"/>
        <w:rPr>
          <w:b/>
          <w:sz w:val="28"/>
          <w:szCs w:val="28"/>
        </w:rPr>
      </w:pPr>
      <w:r>
        <w:rPr>
          <w:b/>
          <w:sz w:val="28"/>
          <w:szCs w:val="28"/>
        </w:rPr>
        <w:lastRenderedPageBreak/>
        <w:t>5</w:t>
      </w:r>
      <w:r w:rsidRPr="001A1A5E">
        <w:rPr>
          <w:b/>
          <w:sz w:val="28"/>
          <w:szCs w:val="28"/>
        </w:rPr>
        <w:t>. «Л</w:t>
      </w:r>
      <w:r>
        <w:rPr>
          <w:b/>
          <w:sz w:val="28"/>
          <w:szCs w:val="28"/>
        </w:rPr>
        <w:t>ист адаптации</w:t>
      </w:r>
      <w:r w:rsidRPr="001A1A5E">
        <w:rPr>
          <w:b/>
          <w:sz w:val="28"/>
          <w:szCs w:val="28"/>
        </w:rPr>
        <w:t>»</w:t>
      </w:r>
      <w:r w:rsidRPr="0022745C">
        <w:rPr>
          <w:b/>
          <w:sz w:val="28"/>
          <w:szCs w:val="28"/>
        </w:rPr>
        <w:t xml:space="preserve"> </w:t>
      </w:r>
      <w:r w:rsidRPr="001A1A5E">
        <w:rPr>
          <w:b/>
          <w:sz w:val="28"/>
          <w:szCs w:val="28"/>
        </w:rPr>
        <w:t xml:space="preserve">Ватутина Н.Д  </w:t>
      </w:r>
    </w:p>
    <w:p w:rsidR="00750C5F" w:rsidRPr="001A1A5E" w:rsidRDefault="00750C5F" w:rsidP="00750C5F">
      <w:pPr>
        <w:jc w:val="center"/>
        <w:textAlignment w:val="baseline"/>
        <w:rPr>
          <w:b/>
          <w:sz w:val="28"/>
          <w:szCs w:val="28"/>
        </w:rPr>
      </w:pPr>
    </w:p>
    <w:p w:rsidR="00750C5F" w:rsidRPr="001A1A5E" w:rsidRDefault="00750C5F" w:rsidP="00750C5F">
      <w:pPr>
        <w:textAlignment w:val="baseline"/>
      </w:pPr>
      <w:r w:rsidRPr="001A1A5E">
        <w:t xml:space="preserve">По предложенным критериям оцените данный уровень от 1 до 5 баллов. </w:t>
      </w:r>
    </w:p>
    <w:p w:rsidR="00750C5F" w:rsidRPr="001A1A5E" w:rsidRDefault="00750C5F" w:rsidP="00750C5F">
      <w:pPr>
        <w:textAlignment w:val="baseline"/>
      </w:pPr>
      <w:r w:rsidRPr="001A1A5E">
        <w:t xml:space="preserve">Фамилия, имя ребенка </w:t>
      </w:r>
    </w:p>
    <w:p w:rsidR="00750C5F" w:rsidRPr="001A1A5E" w:rsidRDefault="00750C5F" w:rsidP="00750C5F">
      <w:pPr>
        <w:textAlignment w:val="baseline"/>
      </w:pPr>
      <w:r w:rsidRPr="001A1A5E">
        <w:t xml:space="preserve">Возраст </w:t>
      </w:r>
    </w:p>
    <w:p w:rsidR="00750C5F" w:rsidRPr="001A1A5E" w:rsidRDefault="00750C5F" w:rsidP="00750C5F">
      <w:pPr>
        <w:textAlignment w:val="baseline"/>
      </w:pPr>
      <w:r w:rsidRPr="001A1A5E">
        <w:t xml:space="preserve">Дата обследования « » года </w:t>
      </w:r>
    </w:p>
    <w:p w:rsidR="00750C5F" w:rsidRPr="001A1A5E" w:rsidRDefault="00750C5F" w:rsidP="00750C5F">
      <w:pPr>
        <w:textAlignment w:val="baseline"/>
      </w:pPr>
    </w:p>
    <w:p w:rsidR="00750C5F" w:rsidRDefault="00750C5F" w:rsidP="00750C5F">
      <w:pPr>
        <w:textAlignment w:val="baseline"/>
      </w:pPr>
      <w:r w:rsidRPr="001A1A5E">
        <w:t>1. Эмоциональный настрой ребенка во время прихода в детский сад. __________________________________________________________</w:t>
      </w:r>
      <w:r>
        <w:t>__ ______________</w:t>
      </w:r>
    </w:p>
    <w:p w:rsidR="00750C5F" w:rsidRDefault="00750C5F" w:rsidP="00750C5F">
      <w:pPr>
        <w:textAlignment w:val="baseline"/>
      </w:pPr>
      <w:r w:rsidRPr="001A1A5E">
        <w:t xml:space="preserve"> </w:t>
      </w:r>
      <w:r>
        <w:t xml:space="preserve">                                                     </w:t>
      </w:r>
      <w:r w:rsidRPr="001A1A5E">
        <w:t xml:space="preserve">-5 -4 -3 -2 -1 0 1 2 3 4 5 </w:t>
      </w:r>
    </w:p>
    <w:p w:rsidR="00750C5F" w:rsidRDefault="00750C5F" w:rsidP="00750C5F">
      <w:pPr>
        <w:textAlignment w:val="baseline"/>
      </w:pPr>
      <w:proofErr w:type="spellStart"/>
      <w:r w:rsidRPr="001A1A5E">
        <w:t>негативноенастроение</w:t>
      </w:r>
      <w:proofErr w:type="spellEnd"/>
      <w:r w:rsidRPr="001A1A5E">
        <w:t xml:space="preserve"> </w:t>
      </w:r>
      <w:r>
        <w:t xml:space="preserve">                                                                         </w:t>
      </w:r>
      <w:proofErr w:type="spellStart"/>
      <w:r w:rsidRPr="001A1A5E">
        <w:t>позитивноенастроение</w:t>
      </w:r>
      <w:proofErr w:type="spellEnd"/>
      <w:r w:rsidRPr="001A1A5E">
        <w:t xml:space="preserve"> </w:t>
      </w:r>
    </w:p>
    <w:p w:rsidR="00750C5F" w:rsidRDefault="00750C5F" w:rsidP="00750C5F">
      <w:pPr>
        <w:textAlignment w:val="baseline"/>
      </w:pPr>
    </w:p>
    <w:p w:rsidR="00750C5F" w:rsidRDefault="00750C5F" w:rsidP="00750C5F">
      <w:pPr>
        <w:textAlignment w:val="baseline"/>
      </w:pPr>
      <w:r w:rsidRPr="001A1A5E">
        <w:t>2. Отношение к расставанию с родителями. ______________________________________________________</w:t>
      </w:r>
      <w:r>
        <w:t>_______________________</w:t>
      </w:r>
    </w:p>
    <w:p w:rsidR="00750C5F" w:rsidRDefault="00750C5F" w:rsidP="00750C5F">
      <w:pPr>
        <w:textAlignment w:val="baseline"/>
      </w:pPr>
      <w:r>
        <w:t xml:space="preserve">                                                      </w:t>
      </w:r>
      <w:r w:rsidRPr="001A1A5E">
        <w:t xml:space="preserve">-5 -4 -3 -2 -1 0 1 2 3 4 5 </w:t>
      </w:r>
    </w:p>
    <w:p w:rsidR="00750C5F" w:rsidRDefault="00750C5F" w:rsidP="00750C5F">
      <w:pPr>
        <w:textAlignment w:val="baseline"/>
      </w:pPr>
      <w:r w:rsidRPr="001A1A5E">
        <w:t>Возбужденное</w:t>
      </w:r>
      <w:r>
        <w:t xml:space="preserve">                                                                                         </w:t>
      </w:r>
      <w:r w:rsidRPr="001A1A5E">
        <w:t xml:space="preserve"> спокойное </w:t>
      </w:r>
    </w:p>
    <w:p w:rsidR="00750C5F" w:rsidRDefault="00750C5F" w:rsidP="00750C5F">
      <w:pPr>
        <w:textAlignment w:val="baseline"/>
      </w:pPr>
    </w:p>
    <w:p w:rsidR="00750C5F" w:rsidRDefault="00750C5F" w:rsidP="00750C5F">
      <w:pPr>
        <w:textAlignment w:val="baseline"/>
      </w:pPr>
      <w:r w:rsidRPr="001A1A5E">
        <w:t xml:space="preserve">3. Изменение показателей физического развития ребенка. </w:t>
      </w:r>
    </w:p>
    <w:p w:rsidR="00750C5F" w:rsidRDefault="00750C5F" w:rsidP="00750C5F">
      <w:pPr>
        <w:textAlignment w:val="baseline"/>
      </w:pPr>
    </w:p>
    <w:p w:rsidR="00750C5F" w:rsidRDefault="00750C5F" w:rsidP="00750C5F">
      <w:pPr>
        <w:textAlignment w:val="baseline"/>
      </w:pPr>
      <w:r w:rsidRPr="001A1A5E">
        <w:t>1) Снижение веса _____________________________________________________</w:t>
      </w:r>
      <w:r>
        <w:t>________________________</w:t>
      </w:r>
      <w:r w:rsidRPr="001A1A5E">
        <w:t xml:space="preserve"> больше 3 мес. 2 мес. меньше мес. длительное функциональное незначительное </w:t>
      </w:r>
    </w:p>
    <w:p w:rsidR="00750C5F" w:rsidRDefault="00750C5F" w:rsidP="00750C5F">
      <w:pPr>
        <w:textAlignment w:val="baseline"/>
      </w:pPr>
    </w:p>
    <w:p w:rsidR="00750C5F" w:rsidRDefault="00750C5F" w:rsidP="00750C5F">
      <w:pPr>
        <w:textAlignment w:val="baseline"/>
      </w:pPr>
      <w:r w:rsidRPr="001A1A5E">
        <w:t>2) Вегетативные реакции (потливость, дрожание рук и т. д.) ______________________________________________________</w:t>
      </w:r>
      <w:r>
        <w:t>_______________________</w:t>
      </w:r>
      <w:r w:rsidRPr="001A1A5E">
        <w:t xml:space="preserve">больше 3 мес. 2 мес. меньше мес. длительные функциональные незначительные </w:t>
      </w:r>
    </w:p>
    <w:p w:rsidR="00750C5F" w:rsidRDefault="00750C5F" w:rsidP="00750C5F">
      <w:pPr>
        <w:textAlignment w:val="baseline"/>
      </w:pPr>
    </w:p>
    <w:p w:rsidR="00750C5F" w:rsidRDefault="00750C5F" w:rsidP="00750C5F">
      <w:pPr>
        <w:textAlignment w:val="baseline"/>
      </w:pPr>
      <w:r w:rsidRPr="001A1A5E">
        <w:t>3) Двигательная расторможенность ______________________________________________________</w:t>
      </w:r>
      <w:r>
        <w:t>_______________________</w:t>
      </w:r>
      <w:r w:rsidRPr="001A1A5E">
        <w:t xml:space="preserve">больше 3 мес. 2 мес. меньше мес. длительная функциональная незначительная </w:t>
      </w:r>
    </w:p>
    <w:p w:rsidR="00750C5F" w:rsidRDefault="00750C5F" w:rsidP="00750C5F">
      <w:pPr>
        <w:textAlignment w:val="baseline"/>
      </w:pPr>
    </w:p>
    <w:p w:rsidR="00750C5F" w:rsidRDefault="00750C5F" w:rsidP="00750C5F">
      <w:pPr>
        <w:textAlignment w:val="baseline"/>
      </w:pPr>
      <w:r w:rsidRPr="001A1A5E">
        <w:t xml:space="preserve">*Общая сумма баллов: </w:t>
      </w:r>
    </w:p>
    <w:p w:rsidR="00750C5F" w:rsidRDefault="00750C5F" w:rsidP="00750C5F">
      <w:pPr>
        <w:textAlignment w:val="baseline"/>
      </w:pPr>
      <w:r w:rsidRPr="001A1A5E">
        <w:t xml:space="preserve">от 0 до 17 — тяжелая адаптация, </w:t>
      </w:r>
    </w:p>
    <w:p w:rsidR="00750C5F" w:rsidRDefault="00750C5F" w:rsidP="00750C5F">
      <w:pPr>
        <w:textAlignment w:val="baseline"/>
      </w:pPr>
      <w:r w:rsidRPr="001A1A5E">
        <w:t xml:space="preserve">от 13 до 34 — адаптация средней тяжести, </w:t>
      </w:r>
    </w:p>
    <w:p w:rsidR="00750C5F" w:rsidRDefault="00750C5F" w:rsidP="00750C5F">
      <w:pPr>
        <w:textAlignment w:val="baseline"/>
      </w:pPr>
      <w:r w:rsidRPr="001A1A5E">
        <w:t>от 35 до 52 — легкая.</w:t>
      </w:r>
    </w:p>
    <w:p w:rsidR="00750C5F" w:rsidRPr="001A1A5E" w:rsidRDefault="00750C5F" w:rsidP="00750C5F">
      <w:pPr>
        <w:textAlignment w:val="baseline"/>
      </w:pPr>
      <w:r>
        <w:t xml:space="preserve"> </w:t>
      </w:r>
    </w:p>
    <w:p w:rsidR="00750C5F" w:rsidRDefault="00750C5F" w:rsidP="00750C5F">
      <w:pPr>
        <w:ind w:left="720"/>
        <w:rPr>
          <w:b/>
          <w:sz w:val="28"/>
          <w:szCs w:val="28"/>
        </w:rPr>
      </w:pPr>
    </w:p>
    <w:p w:rsidR="00750C5F" w:rsidRPr="00D157D6" w:rsidRDefault="00750C5F" w:rsidP="00750C5F">
      <w:pPr>
        <w:ind w:left="720"/>
        <w:rPr>
          <w:b/>
          <w:sz w:val="28"/>
          <w:szCs w:val="28"/>
        </w:rPr>
      </w:pPr>
      <w:r>
        <w:rPr>
          <w:b/>
          <w:sz w:val="28"/>
          <w:szCs w:val="28"/>
        </w:rPr>
        <w:t xml:space="preserve">6.  </w:t>
      </w:r>
      <w:r w:rsidRPr="00D157D6">
        <w:rPr>
          <w:b/>
          <w:sz w:val="28"/>
          <w:szCs w:val="28"/>
        </w:rPr>
        <w:t>«Изучение степени адаптации ребенка к ДОУ»  методика А.Остроуховой.</w:t>
      </w:r>
    </w:p>
    <w:p w:rsidR="00750C5F" w:rsidRPr="00D157D6" w:rsidRDefault="00750C5F" w:rsidP="00750C5F">
      <w:pPr>
        <w:jc w:val="center"/>
        <w:rPr>
          <w:b/>
          <w:sz w:val="28"/>
          <w:szCs w:val="28"/>
        </w:rPr>
      </w:pPr>
    </w:p>
    <w:p w:rsidR="00750C5F" w:rsidRPr="00D157D6" w:rsidRDefault="00750C5F" w:rsidP="00750C5F">
      <w:pPr>
        <w:rPr>
          <w:sz w:val="28"/>
          <w:szCs w:val="28"/>
        </w:rPr>
      </w:pPr>
      <w:r w:rsidRPr="00D157D6">
        <w:rPr>
          <w:b/>
          <w:sz w:val="28"/>
          <w:szCs w:val="28"/>
        </w:rPr>
        <w:t>Цель:</w:t>
      </w:r>
      <w:r w:rsidRPr="00D157D6">
        <w:rPr>
          <w:sz w:val="28"/>
          <w:szCs w:val="28"/>
        </w:rPr>
        <w:t xml:space="preserve"> определение поведенческой реакции в соответствии с оценкой факторов  адаптации.</w:t>
      </w:r>
    </w:p>
    <w:p w:rsidR="00750C5F" w:rsidRPr="00D157D6" w:rsidRDefault="00750C5F" w:rsidP="00750C5F">
      <w:pPr>
        <w:rPr>
          <w:sz w:val="28"/>
          <w:szCs w:val="28"/>
        </w:rPr>
      </w:pPr>
    </w:p>
    <w:p w:rsidR="00750C5F" w:rsidRDefault="00750C5F" w:rsidP="00750C5F">
      <w:pPr>
        <w:rPr>
          <w:sz w:val="28"/>
          <w:szCs w:val="28"/>
        </w:rPr>
      </w:pPr>
      <w:r w:rsidRPr="00D157D6">
        <w:rPr>
          <w:sz w:val="28"/>
          <w:szCs w:val="28"/>
        </w:rPr>
        <w:tab/>
        <w:t xml:space="preserve">Каждый из факторов может оцениваться от +3 до -3 (т.е. +3,+2,+1; -1,-2,-3). </w:t>
      </w:r>
    </w:p>
    <w:p w:rsidR="00750C5F" w:rsidRPr="00D157D6" w:rsidRDefault="00750C5F" w:rsidP="00750C5F">
      <w:pPr>
        <w:rPr>
          <w:sz w:val="28"/>
          <w:szCs w:val="28"/>
        </w:rPr>
      </w:pPr>
      <w:r w:rsidRPr="00D157D6">
        <w:rPr>
          <w:sz w:val="28"/>
          <w:szCs w:val="28"/>
        </w:rPr>
        <w:t>Суммарно по всем факторам можно получить +12 или -12; по показателям в интервале педагог-психолог и определяет уровень адаптации ребенка в ДОУ.</w:t>
      </w:r>
    </w:p>
    <w:p w:rsidR="00750C5F" w:rsidRPr="00D157D6" w:rsidRDefault="00750C5F" w:rsidP="00750C5F">
      <w:pPr>
        <w:rPr>
          <w:sz w:val="28"/>
          <w:szCs w:val="28"/>
        </w:rPr>
      </w:pPr>
    </w:p>
    <w:p w:rsidR="00750C5F" w:rsidRDefault="00750C5F" w:rsidP="00750C5F">
      <w:pPr>
        <w:jc w:val="center"/>
        <w:rPr>
          <w:b/>
          <w:sz w:val="28"/>
          <w:szCs w:val="28"/>
        </w:rPr>
      </w:pPr>
    </w:p>
    <w:p w:rsidR="00750C5F" w:rsidRDefault="00750C5F" w:rsidP="00750C5F">
      <w:pPr>
        <w:jc w:val="center"/>
        <w:rPr>
          <w:b/>
          <w:sz w:val="28"/>
          <w:szCs w:val="28"/>
        </w:rPr>
      </w:pPr>
    </w:p>
    <w:p w:rsidR="00750C5F" w:rsidRPr="0022745C" w:rsidRDefault="00750C5F" w:rsidP="00750C5F">
      <w:pPr>
        <w:jc w:val="center"/>
        <w:rPr>
          <w:sz w:val="28"/>
          <w:szCs w:val="28"/>
        </w:rPr>
      </w:pPr>
      <w:r w:rsidRPr="0022745C">
        <w:rPr>
          <w:sz w:val="28"/>
          <w:szCs w:val="28"/>
        </w:rPr>
        <w:lastRenderedPageBreak/>
        <w:t>Определение поведенческой реакции ребенка:</w:t>
      </w:r>
    </w:p>
    <w:p w:rsidR="00750C5F" w:rsidRPr="00D157D6" w:rsidRDefault="00750C5F" w:rsidP="00750C5F">
      <w:pPr>
        <w:rPr>
          <w:sz w:val="28"/>
          <w:szCs w:val="28"/>
        </w:rPr>
      </w:pPr>
    </w:p>
    <w:p w:rsidR="00750C5F" w:rsidRPr="00D157D6" w:rsidRDefault="00750C5F" w:rsidP="00750C5F">
      <w:pPr>
        <w:rPr>
          <w:sz w:val="28"/>
          <w:szCs w:val="28"/>
        </w:rPr>
      </w:pPr>
      <w:r w:rsidRPr="00D157D6">
        <w:rPr>
          <w:b/>
          <w:sz w:val="28"/>
          <w:szCs w:val="28"/>
        </w:rPr>
        <w:t>1.Эмоциональное состояние ребенка.</w:t>
      </w:r>
    </w:p>
    <w:p w:rsidR="00750C5F" w:rsidRPr="00D157D6" w:rsidRDefault="00750C5F" w:rsidP="00750C5F">
      <w:pPr>
        <w:rPr>
          <w:sz w:val="28"/>
          <w:szCs w:val="28"/>
        </w:rPr>
      </w:pPr>
      <w:r w:rsidRPr="00D157D6">
        <w:rPr>
          <w:sz w:val="28"/>
          <w:szCs w:val="28"/>
        </w:rPr>
        <w:t xml:space="preserve">+3 весел, </w:t>
      </w:r>
      <w:proofErr w:type="gramStart"/>
      <w:r w:rsidRPr="00D157D6">
        <w:rPr>
          <w:sz w:val="28"/>
          <w:szCs w:val="28"/>
        </w:rPr>
        <w:t>жизнерадостен</w:t>
      </w:r>
      <w:proofErr w:type="gramEnd"/>
      <w:r w:rsidRPr="00D157D6">
        <w:rPr>
          <w:sz w:val="28"/>
          <w:szCs w:val="28"/>
        </w:rPr>
        <w:t>, подвижен, активен.</w:t>
      </w:r>
    </w:p>
    <w:p w:rsidR="00750C5F" w:rsidRPr="00D157D6" w:rsidRDefault="00750C5F" w:rsidP="00750C5F">
      <w:pPr>
        <w:rPr>
          <w:sz w:val="28"/>
          <w:szCs w:val="28"/>
        </w:rPr>
      </w:pPr>
      <w:r w:rsidRPr="00D157D6">
        <w:rPr>
          <w:sz w:val="28"/>
          <w:szCs w:val="28"/>
        </w:rPr>
        <w:t>+2 улыбается, настроение хорошее, весел.</w:t>
      </w:r>
    </w:p>
    <w:p w:rsidR="00750C5F" w:rsidRPr="00D157D6" w:rsidRDefault="00750C5F" w:rsidP="00750C5F">
      <w:pPr>
        <w:rPr>
          <w:sz w:val="28"/>
          <w:szCs w:val="28"/>
        </w:rPr>
      </w:pPr>
      <w:r w:rsidRPr="00D157D6">
        <w:rPr>
          <w:sz w:val="28"/>
          <w:szCs w:val="28"/>
        </w:rPr>
        <w:t>+1 иногда задумчив, замкнут.</w:t>
      </w:r>
    </w:p>
    <w:p w:rsidR="00750C5F" w:rsidRPr="00D157D6" w:rsidRDefault="00750C5F" w:rsidP="00750C5F">
      <w:pPr>
        <w:rPr>
          <w:sz w:val="28"/>
          <w:szCs w:val="28"/>
        </w:rPr>
      </w:pPr>
      <w:r w:rsidRPr="00D157D6">
        <w:rPr>
          <w:sz w:val="28"/>
          <w:szCs w:val="28"/>
        </w:rPr>
        <w:t>-1 легкая плаксивость, хныканье.</w:t>
      </w:r>
    </w:p>
    <w:p w:rsidR="00750C5F" w:rsidRPr="00D157D6" w:rsidRDefault="00750C5F" w:rsidP="00750C5F">
      <w:pPr>
        <w:rPr>
          <w:sz w:val="28"/>
          <w:szCs w:val="28"/>
        </w:rPr>
      </w:pPr>
      <w:r w:rsidRPr="00D157D6">
        <w:rPr>
          <w:sz w:val="28"/>
          <w:szCs w:val="28"/>
        </w:rPr>
        <w:t>-2 плачет за компанию, плач приступообразный.</w:t>
      </w:r>
    </w:p>
    <w:p w:rsidR="00750C5F" w:rsidRPr="00D157D6" w:rsidRDefault="00750C5F" w:rsidP="00750C5F">
      <w:pPr>
        <w:rPr>
          <w:sz w:val="28"/>
          <w:szCs w:val="28"/>
        </w:rPr>
      </w:pPr>
      <w:r w:rsidRPr="00D157D6">
        <w:rPr>
          <w:sz w:val="28"/>
          <w:szCs w:val="28"/>
        </w:rPr>
        <w:t>-3 сильный плач, подавленное настроение.</w:t>
      </w:r>
    </w:p>
    <w:p w:rsidR="00750C5F" w:rsidRPr="00D157D6" w:rsidRDefault="00750C5F" w:rsidP="00750C5F">
      <w:pPr>
        <w:rPr>
          <w:sz w:val="28"/>
          <w:szCs w:val="28"/>
        </w:rPr>
      </w:pPr>
    </w:p>
    <w:p w:rsidR="00750C5F" w:rsidRPr="00D157D6" w:rsidRDefault="00750C5F" w:rsidP="00750C5F">
      <w:pPr>
        <w:rPr>
          <w:b/>
          <w:sz w:val="28"/>
          <w:szCs w:val="28"/>
        </w:rPr>
      </w:pPr>
      <w:r w:rsidRPr="00D157D6">
        <w:rPr>
          <w:b/>
          <w:sz w:val="28"/>
          <w:szCs w:val="28"/>
        </w:rPr>
        <w:t>2.Социальные контакты ребенка.</w:t>
      </w:r>
    </w:p>
    <w:p w:rsidR="00750C5F" w:rsidRPr="00D157D6" w:rsidRDefault="00750C5F" w:rsidP="00750C5F">
      <w:pPr>
        <w:rPr>
          <w:sz w:val="28"/>
          <w:szCs w:val="28"/>
        </w:rPr>
      </w:pPr>
      <w:r w:rsidRPr="00D157D6">
        <w:rPr>
          <w:sz w:val="28"/>
          <w:szCs w:val="28"/>
        </w:rPr>
        <w:t>+3 много друзей, охотно играет с детьми.</w:t>
      </w:r>
    </w:p>
    <w:p w:rsidR="00750C5F" w:rsidRPr="00D157D6" w:rsidRDefault="00750C5F" w:rsidP="00750C5F">
      <w:pPr>
        <w:rPr>
          <w:sz w:val="28"/>
          <w:szCs w:val="28"/>
        </w:rPr>
      </w:pPr>
      <w:r w:rsidRPr="00D157D6">
        <w:rPr>
          <w:sz w:val="28"/>
          <w:szCs w:val="28"/>
        </w:rPr>
        <w:t xml:space="preserve">+2 </w:t>
      </w:r>
      <w:proofErr w:type="gramStart"/>
      <w:r w:rsidRPr="00D157D6">
        <w:rPr>
          <w:sz w:val="28"/>
          <w:szCs w:val="28"/>
        </w:rPr>
        <w:t>сдержан</w:t>
      </w:r>
      <w:proofErr w:type="gramEnd"/>
      <w:r w:rsidRPr="00D157D6">
        <w:rPr>
          <w:sz w:val="28"/>
          <w:szCs w:val="28"/>
        </w:rPr>
        <w:t>, просится на руки, неохотно играет с детьми.</w:t>
      </w:r>
    </w:p>
    <w:p w:rsidR="00750C5F" w:rsidRPr="00D157D6" w:rsidRDefault="00750C5F" w:rsidP="00750C5F">
      <w:pPr>
        <w:rPr>
          <w:sz w:val="28"/>
          <w:szCs w:val="28"/>
        </w:rPr>
      </w:pPr>
      <w:r w:rsidRPr="00D157D6">
        <w:rPr>
          <w:sz w:val="28"/>
          <w:szCs w:val="28"/>
        </w:rPr>
        <w:t xml:space="preserve">+1 </w:t>
      </w:r>
      <w:proofErr w:type="gramStart"/>
      <w:r w:rsidRPr="00D157D6">
        <w:rPr>
          <w:sz w:val="28"/>
          <w:szCs w:val="28"/>
        </w:rPr>
        <w:t>безразличен</w:t>
      </w:r>
      <w:proofErr w:type="gramEnd"/>
      <w:r w:rsidRPr="00D157D6">
        <w:rPr>
          <w:sz w:val="28"/>
          <w:szCs w:val="28"/>
        </w:rPr>
        <w:t xml:space="preserve"> к играм, отстранен, замкнут.</w:t>
      </w:r>
    </w:p>
    <w:p w:rsidR="00750C5F" w:rsidRPr="00D157D6" w:rsidRDefault="00750C5F" w:rsidP="00750C5F">
      <w:pPr>
        <w:rPr>
          <w:sz w:val="28"/>
          <w:szCs w:val="28"/>
        </w:rPr>
      </w:pPr>
      <w:r w:rsidRPr="00D157D6">
        <w:rPr>
          <w:sz w:val="28"/>
          <w:szCs w:val="28"/>
        </w:rPr>
        <w:t xml:space="preserve">-1 невесел. С детьми не контактирует, даже если </w:t>
      </w:r>
      <w:proofErr w:type="gramStart"/>
      <w:r w:rsidRPr="00D157D6">
        <w:rPr>
          <w:sz w:val="28"/>
          <w:szCs w:val="28"/>
        </w:rPr>
        <w:t>вовлечен</w:t>
      </w:r>
      <w:proofErr w:type="gramEnd"/>
      <w:r w:rsidRPr="00D157D6">
        <w:rPr>
          <w:sz w:val="28"/>
          <w:szCs w:val="28"/>
        </w:rPr>
        <w:t xml:space="preserve"> в игру.</w:t>
      </w:r>
    </w:p>
    <w:p w:rsidR="00750C5F" w:rsidRPr="00D157D6" w:rsidRDefault="00750C5F" w:rsidP="00750C5F">
      <w:pPr>
        <w:rPr>
          <w:sz w:val="28"/>
          <w:szCs w:val="28"/>
        </w:rPr>
      </w:pPr>
      <w:r w:rsidRPr="00D157D6">
        <w:rPr>
          <w:sz w:val="28"/>
          <w:szCs w:val="28"/>
        </w:rPr>
        <w:t>-2 проявляет тревогу, бросает начатые игры.</w:t>
      </w:r>
    </w:p>
    <w:p w:rsidR="00750C5F" w:rsidRPr="00D157D6" w:rsidRDefault="00750C5F" w:rsidP="00750C5F">
      <w:pPr>
        <w:rPr>
          <w:sz w:val="28"/>
          <w:szCs w:val="28"/>
        </w:rPr>
      </w:pPr>
      <w:r w:rsidRPr="00D157D6">
        <w:rPr>
          <w:sz w:val="28"/>
          <w:szCs w:val="28"/>
        </w:rPr>
        <w:t xml:space="preserve">-3 </w:t>
      </w:r>
      <w:proofErr w:type="gramStart"/>
      <w:r w:rsidRPr="00D157D6">
        <w:rPr>
          <w:sz w:val="28"/>
          <w:szCs w:val="28"/>
        </w:rPr>
        <w:t>недружелюбный</w:t>
      </w:r>
      <w:proofErr w:type="gramEnd"/>
      <w:r w:rsidRPr="00D157D6">
        <w:rPr>
          <w:sz w:val="28"/>
          <w:szCs w:val="28"/>
        </w:rPr>
        <w:t>, агрессивный, мешает детям играть.</w:t>
      </w:r>
    </w:p>
    <w:p w:rsidR="00750C5F" w:rsidRPr="00D157D6" w:rsidRDefault="00750C5F" w:rsidP="00750C5F">
      <w:pPr>
        <w:rPr>
          <w:sz w:val="28"/>
          <w:szCs w:val="28"/>
        </w:rPr>
      </w:pPr>
    </w:p>
    <w:p w:rsidR="00750C5F" w:rsidRPr="00D157D6" w:rsidRDefault="00750C5F" w:rsidP="00750C5F">
      <w:pPr>
        <w:rPr>
          <w:b/>
          <w:sz w:val="28"/>
          <w:szCs w:val="28"/>
        </w:rPr>
      </w:pPr>
      <w:r w:rsidRPr="00D157D6">
        <w:rPr>
          <w:b/>
          <w:sz w:val="28"/>
          <w:szCs w:val="28"/>
        </w:rPr>
        <w:t>3.Сон ребенка.</w:t>
      </w:r>
    </w:p>
    <w:p w:rsidR="00750C5F" w:rsidRPr="00D157D6" w:rsidRDefault="00750C5F" w:rsidP="00750C5F">
      <w:pPr>
        <w:rPr>
          <w:sz w:val="28"/>
          <w:szCs w:val="28"/>
        </w:rPr>
      </w:pPr>
      <w:r w:rsidRPr="00D157D6">
        <w:rPr>
          <w:sz w:val="28"/>
          <w:szCs w:val="28"/>
        </w:rPr>
        <w:t>+3 сон спокойный, глубокий, засыпает быстро.</w:t>
      </w:r>
    </w:p>
    <w:p w:rsidR="00750C5F" w:rsidRPr="00D157D6" w:rsidRDefault="00750C5F" w:rsidP="00750C5F">
      <w:pPr>
        <w:rPr>
          <w:sz w:val="28"/>
          <w:szCs w:val="28"/>
        </w:rPr>
      </w:pPr>
      <w:r w:rsidRPr="00D157D6">
        <w:rPr>
          <w:sz w:val="28"/>
          <w:szCs w:val="28"/>
        </w:rPr>
        <w:t>+2 сон спокойный.</w:t>
      </w:r>
    </w:p>
    <w:p w:rsidR="00750C5F" w:rsidRPr="00D157D6" w:rsidRDefault="00750C5F" w:rsidP="00750C5F">
      <w:pPr>
        <w:rPr>
          <w:sz w:val="28"/>
          <w:szCs w:val="28"/>
        </w:rPr>
      </w:pPr>
      <w:r w:rsidRPr="00D157D6">
        <w:rPr>
          <w:sz w:val="28"/>
          <w:szCs w:val="28"/>
        </w:rPr>
        <w:t>+1 засыпает не скоро, спит спокойно, но недолго.</w:t>
      </w:r>
    </w:p>
    <w:p w:rsidR="00750C5F" w:rsidRPr="00D157D6" w:rsidRDefault="00750C5F" w:rsidP="00750C5F">
      <w:pPr>
        <w:rPr>
          <w:sz w:val="28"/>
          <w:szCs w:val="28"/>
        </w:rPr>
      </w:pPr>
      <w:r w:rsidRPr="00D157D6">
        <w:rPr>
          <w:sz w:val="28"/>
          <w:szCs w:val="28"/>
        </w:rPr>
        <w:t xml:space="preserve">-1 засыпает  с хныканьем, </w:t>
      </w:r>
      <w:proofErr w:type="gramStart"/>
      <w:r w:rsidRPr="00D157D6">
        <w:rPr>
          <w:sz w:val="28"/>
          <w:szCs w:val="28"/>
        </w:rPr>
        <w:t>тревожен</w:t>
      </w:r>
      <w:proofErr w:type="gramEnd"/>
      <w:r w:rsidRPr="00D157D6">
        <w:rPr>
          <w:sz w:val="28"/>
          <w:szCs w:val="28"/>
        </w:rPr>
        <w:t xml:space="preserve"> во сне.</w:t>
      </w:r>
    </w:p>
    <w:p w:rsidR="00750C5F" w:rsidRPr="00D157D6" w:rsidRDefault="00750C5F" w:rsidP="00750C5F">
      <w:pPr>
        <w:rPr>
          <w:sz w:val="28"/>
          <w:szCs w:val="28"/>
        </w:rPr>
      </w:pPr>
      <w:r w:rsidRPr="00D157D6">
        <w:rPr>
          <w:sz w:val="28"/>
          <w:szCs w:val="28"/>
        </w:rPr>
        <w:t xml:space="preserve">-2 засыпает с плачем, долго, </w:t>
      </w:r>
      <w:proofErr w:type="gramStart"/>
      <w:r w:rsidRPr="00D157D6">
        <w:rPr>
          <w:sz w:val="28"/>
          <w:szCs w:val="28"/>
        </w:rPr>
        <w:t>беспокоен</w:t>
      </w:r>
      <w:proofErr w:type="gramEnd"/>
      <w:r w:rsidRPr="00D157D6">
        <w:rPr>
          <w:sz w:val="28"/>
          <w:szCs w:val="28"/>
        </w:rPr>
        <w:t xml:space="preserve"> во сне.</w:t>
      </w:r>
    </w:p>
    <w:p w:rsidR="00750C5F" w:rsidRPr="00D157D6" w:rsidRDefault="00750C5F" w:rsidP="00750C5F">
      <w:pPr>
        <w:rPr>
          <w:sz w:val="28"/>
          <w:szCs w:val="28"/>
        </w:rPr>
      </w:pPr>
      <w:r w:rsidRPr="00D157D6">
        <w:rPr>
          <w:sz w:val="28"/>
          <w:szCs w:val="28"/>
        </w:rPr>
        <w:t>-3 отсутствие сна, плач.</w:t>
      </w:r>
    </w:p>
    <w:p w:rsidR="00750C5F" w:rsidRPr="00D157D6" w:rsidRDefault="00750C5F" w:rsidP="00750C5F">
      <w:pPr>
        <w:rPr>
          <w:sz w:val="28"/>
          <w:szCs w:val="28"/>
        </w:rPr>
      </w:pPr>
    </w:p>
    <w:p w:rsidR="00750C5F" w:rsidRPr="00D157D6" w:rsidRDefault="00750C5F" w:rsidP="00750C5F">
      <w:pPr>
        <w:rPr>
          <w:b/>
          <w:sz w:val="28"/>
          <w:szCs w:val="28"/>
        </w:rPr>
      </w:pPr>
      <w:r w:rsidRPr="00D157D6">
        <w:rPr>
          <w:b/>
          <w:sz w:val="28"/>
          <w:szCs w:val="28"/>
        </w:rPr>
        <w:t>4.Аппетит ребенка.</w:t>
      </w:r>
    </w:p>
    <w:p w:rsidR="00750C5F" w:rsidRPr="00D157D6" w:rsidRDefault="00750C5F" w:rsidP="00750C5F">
      <w:pPr>
        <w:rPr>
          <w:sz w:val="28"/>
          <w:szCs w:val="28"/>
        </w:rPr>
      </w:pPr>
      <w:r w:rsidRPr="00D157D6">
        <w:rPr>
          <w:sz w:val="28"/>
          <w:szCs w:val="28"/>
        </w:rPr>
        <w:t>+3 очень хороший аппетит, съедает все с удовольствием.</w:t>
      </w:r>
    </w:p>
    <w:p w:rsidR="00750C5F" w:rsidRPr="00D157D6" w:rsidRDefault="00750C5F" w:rsidP="00750C5F">
      <w:pPr>
        <w:rPr>
          <w:sz w:val="28"/>
          <w:szCs w:val="28"/>
        </w:rPr>
      </w:pPr>
      <w:r w:rsidRPr="00D157D6">
        <w:rPr>
          <w:sz w:val="28"/>
          <w:szCs w:val="28"/>
        </w:rPr>
        <w:t>+2 нормальный аппетит, ест до насыщения.</w:t>
      </w:r>
    </w:p>
    <w:p w:rsidR="00750C5F" w:rsidRPr="00D157D6" w:rsidRDefault="00750C5F" w:rsidP="00750C5F">
      <w:pPr>
        <w:rPr>
          <w:sz w:val="28"/>
          <w:szCs w:val="28"/>
        </w:rPr>
      </w:pPr>
      <w:r w:rsidRPr="00D157D6">
        <w:rPr>
          <w:sz w:val="28"/>
          <w:szCs w:val="28"/>
        </w:rPr>
        <w:t>+1 аппетит выборочный, но ненасыщенный.</w:t>
      </w:r>
    </w:p>
    <w:p w:rsidR="00750C5F" w:rsidRPr="00D157D6" w:rsidRDefault="00750C5F" w:rsidP="00750C5F">
      <w:pPr>
        <w:rPr>
          <w:sz w:val="28"/>
          <w:szCs w:val="28"/>
        </w:rPr>
      </w:pPr>
      <w:r w:rsidRPr="00D157D6">
        <w:rPr>
          <w:sz w:val="28"/>
          <w:szCs w:val="28"/>
        </w:rPr>
        <w:t>-1 отвергает некоторые блюда, капризничает.</w:t>
      </w:r>
    </w:p>
    <w:p w:rsidR="00750C5F" w:rsidRPr="00D157D6" w:rsidRDefault="00750C5F" w:rsidP="00750C5F">
      <w:pPr>
        <w:rPr>
          <w:sz w:val="28"/>
          <w:szCs w:val="28"/>
        </w:rPr>
      </w:pPr>
      <w:r w:rsidRPr="00D157D6">
        <w:rPr>
          <w:sz w:val="28"/>
          <w:szCs w:val="28"/>
        </w:rPr>
        <w:t>-2 приходиться следить за тем, чтобы ел, ест долго, неохотно.</w:t>
      </w:r>
    </w:p>
    <w:p w:rsidR="00750C5F" w:rsidRPr="00D157D6" w:rsidRDefault="00750C5F" w:rsidP="00750C5F">
      <w:pPr>
        <w:rPr>
          <w:sz w:val="28"/>
          <w:szCs w:val="28"/>
        </w:rPr>
      </w:pPr>
      <w:r w:rsidRPr="00D157D6">
        <w:rPr>
          <w:sz w:val="28"/>
          <w:szCs w:val="28"/>
        </w:rPr>
        <w:t>-3 отвращение к еде, кормление мучительно.</w:t>
      </w:r>
    </w:p>
    <w:p w:rsidR="00750C5F" w:rsidRPr="00D157D6" w:rsidRDefault="00750C5F" w:rsidP="00750C5F">
      <w:pPr>
        <w:rPr>
          <w:sz w:val="28"/>
          <w:szCs w:val="28"/>
        </w:rPr>
      </w:pPr>
    </w:p>
    <w:p w:rsidR="00750C5F" w:rsidRPr="00D157D6" w:rsidRDefault="00750C5F" w:rsidP="00750C5F">
      <w:pPr>
        <w:rPr>
          <w:sz w:val="28"/>
          <w:szCs w:val="28"/>
        </w:rPr>
      </w:pPr>
      <w:r w:rsidRPr="00D157D6">
        <w:rPr>
          <w:b/>
          <w:sz w:val="28"/>
          <w:szCs w:val="28"/>
        </w:rPr>
        <w:t>Оценка ответов</w:t>
      </w:r>
      <w:r w:rsidRPr="00D157D6">
        <w:rPr>
          <w:sz w:val="28"/>
          <w:szCs w:val="28"/>
        </w:rPr>
        <w:t xml:space="preserve"> проводиться следующим образом:</w:t>
      </w:r>
    </w:p>
    <w:p w:rsidR="00750C5F" w:rsidRPr="00D157D6" w:rsidRDefault="00750C5F" w:rsidP="00750C5F">
      <w:pPr>
        <w:rPr>
          <w:sz w:val="28"/>
          <w:szCs w:val="28"/>
        </w:rPr>
      </w:pPr>
    </w:p>
    <w:p w:rsidR="00750C5F" w:rsidRPr="00D157D6" w:rsidRDefault="00750C5F" w:rsidP="00750C5F">
      <w:pPr>
        <w:rPr>
          <w:sz w:val="28"/>
          <w:szCs w:val="28"/>
        </w:rPr>
      </w:pPr>
      <w:r w:rsidRPr="00D157D6">
        <w:rPr>
          <w:sz w:val="28"/>
          <w:szCs w:val="28"/>
        </w:rPr>
        <w:t xml:space="preserve">Легкий уровень адаптации – до 5 дней – 1 недели </w:t>
      </w:r>
    </w:p>
    <w:p w:rsidR="00750C5F" w:rsidRPr="00D157D6" w:rsidRDefault="00750C5F" w:rsidP="00750C5F">
      <w:pPr>
        <w:rPr>
          <w:sz w:val="28"/>
          <w:szCs w:val="28"/>
        </w:rPr>
      </w:pPr>
      <w:r w:rsidRPr="00D157D6">
        <w:rPr>
          <w:sz w:val="28"/>
          <w:szCs w:val="28"/>
        </w:rPr>
        <w:t>(поведенческие реакции +12… +8).</w:t>
      </w:r>
    </w:p>
    <w:p w:rsidR="00750C5F" w:rsidRPr="00D157D6" w:rsidRDefault="00750C5F" w:rsidP="00750C5F">
      <w:pPr>
        <w:rPr>
          <w:sz w:val="28"/>
          <w:szCs w:val="28"/>
        </w:rPr>
      </w:pPr>
      <w:r w:rsidRPr="00D157D6">
        <w:rPr>
          <w:sz w:val="28"/>
          <w:szCs w:val="28"/>
        </w:rPr>
        <w:t xml:space="preserve">Средний уровень адаптации – до 15 дней – 3 недель </w:t>
      </w:r>
    </w:p>
    <w:p w:rsidR="00750C5F" w:rsidRPr="00D157D6" w:rsidRDefault="00750C5F" w:rsidP="00750C5F">
      <w:pPr>
        <w:rPr>
          <w:sz w:val="28"/>
          <w:szCs w:val="28"/>
        </w:rPr>
      </w:pPr>
      <w:r w:rsidRPr="00D157D6">
        <w:rPr>
          <w:sz w:val="28"/>
          <w:szCs w:val="28"/>
        </w:rPr>
        <w:t>(поведенческие реакции +7… 0).</w:t>
      </w:r>
    </w:p>
    <w:p w:rsidR="00750C5F" w:rsidRPr="00D157D6" w:rsidRDefault="00750C5F" w:rsidP="00750C5F">
      <w:pPr>
        <w:rPr>
          <w:sz w:val="28"/>
          <w:szCs w:val="28"/>
        </w:rPr>
      </w:pPr>
      <w:r w:rsidRPr="00D157D6">
        <w:rPr>
          <w:sz w:val="28"/>
          <w:szCs w:val="28"/>
        </w:rPr>
        <w:t xml:space="preserve">Усложненный уровень адаптации – до 25 дней – 5 недель </w:t>
      </w:r>
    </w:p>
    <w:p w:rsidR="00750C5F" w:rsidRPr="00D157D6" w:rsidRDefault="00750C5F" w:rsidP="00750C5F">
      <w:pPr>
        <w:rPr>
          <w:sz w:val="28"/>
          <w:szCs w:val="28"/>
        </w:rPr>
      </w:pPr>
      <w:r w:rsidRPr="00D157D6">
        <w:rPr>
          <w:sz w:val="28"/>
          <w:szCs w:val="28"/>
        </w:rPr>
        <w:t>(поведенческие реакции -1… -7).</w:t>
      </w:r>
    </w:p>
    <w:p w:rsidR="00750C5F" w:rsidRPr="00D157D6" w:rsidRDefault="00750C5F" w:rsidP="00750C5F">
      <w:pPr>
        <w:rPr>
          <w:sz w:val="28"/>
          <w:szCs w:val="28"/>
        </w:rPr>
      </w:pPr>
      <w:r w:rsidRPr="00D157D6">
        <w:rPr>
          <w:sz w:val="28"/>
          <w:szCs w:val="28"/>
        </w:rPr>
        <w:t xml:space="preserve">Уровень </w:t>
      </w:r>
      <w:proofErr w:type="spellStart"/>
      <w:r w:rsidRPr="00D157D6">
        <w:rPr>
          <w:sz w:val="28"/>
          <w:szCs w:val="28"/>
        </w:rPr>
        <w:t>дезадаптации</w:t>
      </w:r>
      <w:proofErr w:type="spellEnd"/>
      <w:r w:rsidRPr="00D157D6">
        <w:rPr>
          <w:sz w:val="28"/>
          <w:szCs w:val="28"/>
        </w:rPr>
        <w:t xml:space="preserve"> – более 5 недель </w:t>
      </w:r>
    </w:p>
    <w:p w:rsidR="00750C5F" w:rsidRPr="00D157D6" w:rsidRDefault="00750C5F" w:rsidP="00750C5F">
      <w:pPr>
        <w:rPr>
          <w:sz w:val="28"/>
          <w:szCs w:val="28"/>
        </w:rPr>
      </w:pPr>
      <w:r w:rsidRPr="00D157D6">
        <w:rPr>
          <w:sz w:val="28"/>
          <w:szCs w:val="28"/>
        </w:rPr>
        <w:t>(поведенческие реакции -8… -12).</w:t>
      </w:r>
    </w:p>
    <w:p w:rsidR="00750C5F" w:rsidRPr="00D157D6" w:rsidRDefault="00750C5F" w:rsidP="00750C5F">
      <w:pPr>
        <w:rPr>
          <w:sz w:val="28"/>
          <w:szCs w:val="28"/>
        </w:rPr>
      </w:pPr>
    </w:p>
    <w:p w:rsidR="00750C5F" w:rsidRDefault="00750C5F" w:rsidP="00750C5F">
      <w:pPr>
        <w:pStyle w:val="c7"/>
        <w:shd w:val="clear" w:color="auto" w:fill="FFFFFF"/>
        <w:spacing w:before="0" w:beforeAutospacing="0" w:after="0" w:afterAutospacing="0"/>
        <w:jc w:val="center"/>
        <w:rPr>
          <w:b/>
          <w:bCs/>
          <w:i/>
          <w:iCs/>
          <w:sz w:val="28"/>
          <w:szCs w:val="28"/>
        </w:rPr>
      </w:pPr>
      <w:r w:rsidRPr="00D70306">
        <w:rPr>
          <w:b/>
          <w:sz w:val="28"/>
          <w:szCs w:val="28"/>
        </w:rPr>
        <w:lastRenderedPageBreak/>
        <w:t>7.</w:t>
      </w:r>
      <w:r w:rsidRPr="00D70306">
        <w:rPr>
          <w:rStyle w:val="a3"/>
          <w:rFonts w:ascii="Arial" w:hAnsi="Arial" w:cs="Arial"/>
          <w:b/>
          <w:color w:val="666666"/>
          <w:sz w:val="28"/>
          <w:szCs w:val="28"/>
        </w:rPr>
        <w:t xml:space="preserve"> </w:t>
      </w:r>
      <w:r w:rsidRPr="00D70306">
        <w:rPr>
          <w:b/>
          <w:sz w:val="28"/>
          <w:szCs w:val="28"/>
        </w:rPr>
        <w:t xml:space="preserve">Тест  для  родителей  </w:t>
      </w:r>
      <w:r w:rsidRPr="00D70306">
        <w:rPr>
          <w:b/>
          <w:bCs/>
          <w:i/>
          <w:iCs/>
          <w:sz w:val="28"/>
          <w:szCs w:val="28"/>
        </w:rPr>
        <w:t>«Я и мой ребенок».</w:t>
      </w:r>
    </w:p>
    <w:p w:rsidR="00750C5F" w:rsidRPr="00D70306" w:rsidRDefault="00750C5F" w:rsidP="00750C5F">
      <w:pPr>
        <w:pStyle w:val="c7"/>
        <w:shd w:val="clear" w:color="auto" w:fill="FFFFFF"/>
        <w:spacing w:before="0" w:beforeAutospacing="0" w:after="0" w:afterAutospacing="0"/>
        <w:jc w:val="center"/>
        <w:rPr>
          <w:b/>
          <w:sz w:val="28"/>
          <w:szCs w:val="28"/>
        </w:rPr>
      </w:pPr>
    </w:p>
    <w:p w:rsidR="00750C5F" w:rsidRPr="00D70306" w:rsidRDefault="00750C5F" w:rsidP="00750C5F">
      <w:pPr>
        <w:shd w:val="clear" w:color="auto" w:fill="FFFFFF"/>
        <w:jc w:val="both"/>
      </w:pPr>
      <w:r w:rsidRPr="00D70306">
        <w:t>   Тест дополняет ваше представление о себе как о родителях, помогает сделать определенные выводы относительно проблем воспитания детей.</w:t>
      </w:r>
    </w:p>
    <w:tbl>
      <w:tblPr>
        <w:tblW w:w="9546" w:type="dxa"/>
        <w:shd w:val="clear" w:color="auto" w:fill="FFFFFF"/>
        <w:tblLayout w:type="fixed"/>
        <w:tblCellMar>
          <w:left w:w="0" w:type="dxa"/>
          <w:right w:w="0" w:type="dxa"/>
        </w:tblCellMar>
        <w:tblLook w:val="04A0"/>
      </w:tblPr>
      <w:tblGrid>
        <w:gridCol w:w="6994"/>
        <w:gridCol w:w="850"/>
        <w:gridCol w:w="851"/>
        <w:gridCol w:w="851"/>
      </w:tblGrid>
      <w:tr w:rsidR="00750C5F" w:rsidRPr="00D70306" w:rsidTr="0089770C">
        <w:tc>
          <w:tcPr>
            <w:tcW w:w="6994"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                              Вопросы </w:t>
            </w:r>
          </w:p>
        </w:tc>
        <w:tc>
          <w:tcPr>
            <w:tcW w:w="2552" w:type="dxa"/>
            <w:gridSpan w:val="3"/>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r w:rsidRPr="00D70306">
              <w:t>                    Ответы </w:t>
            </w:r>
          </w:p>
        </w:tc>
      </w:tr>
      <w:tr w:rsidR="00750C5F" w:rsidRPr="00D70306" w:rsidTr="0089770C">
        <w:tc>
          <w:tcPr>
            <w:tcW w:w="6994"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rPr>
                <w:i/>
                <w:iCs/>
              </w:rPr>
              <w:t>                   </w:t>
            </w:r>
          </w:p>
          <w:p w:rsidR="00750C5F" w:rsidRPr="00D70306" w:rsidRDefault="00750C5F" w:rsidP="0089770C">
            <w:pPr>
              <w:jc w:val="both"/>
            </w:pPr>
            <w:r w:rsidRPr="00D70306">
              <w:rPr>
                <w:i/>
                <w:iCs/>
              </w:rPr>
              <w:t>                      </w:t>
            </w:r>
            <w:r w:rsidRPr="00D70306">
              <w:t> Можете ли вы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Могу и всегда так поступаю</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Могу,</w:t>
            </w:r>
            <w:r>
              <w:t xml:space="preserve"> </w:t>
            </w:r>
            <w:r w:rsidRPr="00D70306">
              <w:t>не всегда так поступаю</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Default="00750C5F" w:rsidP="0089770C">
            <w:pPr>
              <w:jc w:val="both"/>
            </w:pPr>
            <w:r w:rsidRPr="00D70306">
              <w:t>Не </w:t>
            </w:r>
          </w:p>
          <w:p w:rsidR="00750C5F" w:rsidRPr="00D70306" w:rsidRDefault="00750C5F" w:rsidP="0089770C">
            <w:pPr>
              <w:jc w:val="both"/>
            </w:pPr>
            <w:r>
              <w:t>могу</w:t>
            </w:r>
          </w:p>
        </w:tc>
      </w:tr>
      <w:tr w:rsidR="00750C5F" w:rsidRPr="00D70306" w:rsidTr="0089770C">
        <w:tc>
          <w:tcPr>
            <w:tcW w:w="6994"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1. В любой момент оставить все свои дела и заняться ребенком?</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       А </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      Б</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      В</w:t>
            </w:r>
          </w:p>
        </w:tc>
      </w:tr>
      <w:tr w:rsidR="00750C5F" w:rsidRPr="00D70306" w:rsidTr="0089770C">
        <w:tc>
          <w:tcPr>
            <w:tcW w:w="6994"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2. Посоветоваться с ребенком, </w:t>
            </w:r>
            <w:proofErr w:type="gramStart"/>
            <w:r w:rsidRPr="00D70306">
              <w:t>не взирая на</w:t>
            </w:r>
            <w:proofErr w:type="gramEnd"/>
            <w:r w:rsidRPr="00D70306">
              <w:t> его возраст?</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       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      Б</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      В</w:t>
            </w:r>
          </w:p>
        </w:tc>
      </w:tr>
      <w:tr w:rsidR="00750C5F" w:rsidRPr="00D70306" w:rsidTr="0089770C">
        <w:tc>
          <w:tcPr>
            <w:tcW w:w="6994"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Default="00750C5F" w:rsidP="0089770C">
            <w:pPr>
              <w:jc w:val="both"/>
            </w:pPr>
            <w:r w:rsidRPr="00D70306">
              <w:t>3. Признаться ребенку в </w:t>
            </w:r>
            <w:proofErr w:type="spellStart"/>
            <w:r w:rsidRPr="00D70306">
              <w:t>ошибке</w:t>
            </w:r>
            <w:proofErr w:type="gramStart"/>
            <w:r w:rsidRPr="00D70306">
              <w:t>,с</w:t>
            </w:r>
            <w:proofErr w:type="gramEnd"/>
            <w:r w:rsidRPr="00D70306">
              <w:t>овершенной</w:t>
            </w:r>
            <w:proofErr w:type="spellEnd"/>
            <w:r w:rsidRPr="00D70306">
              <w:t> по отношению к </w:t>
            </w:r>
          </w:p>
          <w:p w:rsidR="00750C5F" w:rsidRPr="00D70306" w:rsidRDefault="00750C5F" w:rsidP="0089770C">
            <w:pPr>
              <w:jc w:val="both"/>
            </w:pPr>
            <w:r w:rsidRPr="00D70306">
              <w:t>нему?</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       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      Б</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      В</w:t>
            </w:r>
          </w:p>
        </w:tc>
      </w:tr>
      <w:tr w:rsidR="00750C5F" w:rsidRPr="00D70306" w:rsidTr="0089770C">
        <w:tc>
          <w:tcPr>
            <w:tcW w:w="6994"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4. Извиниться  перед  ребенком  в  случае неправоты?</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       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      Б</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      В</w:t>
            </w:r>
          </w:p>
        </w:tc>
      </w:tr>
      <w:tr w:rsidR="00750C5F" w:rsidRPr="00D70306" w:rsidTr="0089770C">
        <w:tc>
          <w:tcPr>
            <w:tcW w:w="6994"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5.Сохранить самообладание, даже если поступок  ребенка вывел  Вас  из  себя?</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       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      Б</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      В</w:t>
            </w:r>
          </w:p>
        </w:tc>
      </w:tr>
      <w:tr w:rsidR="00750C5F" w:rsidRPr="00D70306" w:rsidTr="0089770C">
        <w:tc>
          <w:tcPr>
            <w:tcW w:w="6994"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6. Поставить себя на место ребенка?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       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      Б</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      В</w:t>
            </w:r>
          </w:p>
        </w:tc>
      </w:tr>
      <w:tr w:rsidR="00750C5F" w:rsidRPr="00D70306" w:rsidTr="0089770C">
        <w:tc>
          <w:tcPr>
            <w:tcW w:w="6994"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Default="00750C5F" w:rsidP="0089770C">
            <w:pPr>
              <w:jc w:val="both"/>
            </w:pPr>
            <w:r w:rsidRPr="00D70306">
              <w:t>7.Поверить хотя бы на </w:t>
            </w:r>
            <w:proofErr w:type="spellStart"/>
            <w:r w:rsidRPr="00D70306">
              <w:t>минуту</w:t>
            </w:r>
            <w:proofErr w:type="gramStart"/>
            <w:r w:rsidRPr="00D70306">
              <w:t>,ч</w:t>
            </w:r>
            <w:proofErr w:type="gramEnd"/>
            <w:r w:rsidRPr="00D70306">
              <w:t>то</w:t>
            </w:r>
            <w:proofErr w:type="spellEnd"/>
            <w:r w:rsidRPr="00D70306">
              <w:t> Вы добрая фея (прекрасный </w:t>
            </w:r>
          </w:p>
          <w:p w:rsidR="00750C5F" w:rsidRPr="00D70306" w:rsidRDefault="00750C5F" w:rsidP="0089770C">
            <w:pPr>
              <w:jc w:val="both"/>
            </w:pPr>
            <w:r w:rsidRPr="00D70306">
              <w:t>принц)?</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       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      Б</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      В</w:t>
            </w:r>
          </w:p>
        </w:tc>
      </w:tr>
      <w:tr w:rsidR="00750C5F" w:rsidRPr="00D70306" w:rsidTr="0089770C">
        <w:tc>
          <w:tcPr>
            <w:tcW w:w="6994"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8.Рассказать ребенку поучительный случай из детства,</w:t>
            </w:r>
            <w:r>
              <w:t xml:space="preserve"> </w:t>
            </w:r>
            <w:r w:rsidRPr="00D70306">
              <w:t>представляющий вас в невыгодном свете?</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       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      Б</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      В</w:t>
            </w:r>
          </w:p>
        </w:tc>
      </w:tr>
      <w:tr w:rsidR="00750C5F" w:rsidRPr="00D70306" w:rsidTr="0089770C">
        <w:tc>
          <w:tcPr>
            <w:tcW w:w="6994"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9. Всегда  удерживаться  от употребления слов и  выражений,</w:t>
            </w:r>
            <w:r>
              <w:t xml:space="preserve"> </w:t>
            </w:r>
            <w:r w:rsidRPr="00D70306">
              <w:t>которые могут ранить ребенка?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       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      Б</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      В</w:t>
            </w:r>
          </w:p>
        </w:tc>
      </w:tr>
      <w:tr w:rsidR="00750C5F" w:rsidRPr="00D70306" w:rsidTr="0089770C">
        <w:tc>
          <w:tcPr>
            <w:tcW w:w="6994"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10.Пообещать </w:t>
            </w:r>
            <w:proofErr w:type="spellStart"/>
            <w:r w:rsidRPr="00D70306">
              <w:t>ребенку</w:t>
            </w:r>
            <w:proofErr w:type="gramStart"/>
            <w:r w:rsidRPr="00D70306">
              <w:t>,и</w:t>
            </w:r>
            <w:proofErr w:type="gramEnd"/>
            <w:r w:rsidRPr="00D70306">
              <w:t>сполнить</w:t>
            </w:r>
            <w:proofErr w:type="spellEnd"/>
            <w:r w:rsidRPr="00D70306">
              <w:t> его желание за хорошее поведение?</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       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      Б</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      В</w:t>
            </w:r>
          </w:p>
        </w:tc>
      </w:tr>
      <w:tr w:rsidR="00750C5F" w:rsidRPr="00D70306" w:rsidTr="0089770C">
        <w:tc>
          <w:tcPr>
            <w:tcW w:w="6994"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11. Выделить ребенку один день, когда он может делать,</w:t>
            </w:r>
            <w:r>
              <w:t xml:space="preserve"> </w:t>
            </w:r>
            <w:r w:rsidRPr="00D70306">
              <w:t>что хочет и вести себя так,</w:t>
            </w:r>
            <w:r>
              <w:t xml:space="preserve"> как</w:t>
            </w:r>
            <w:r w:rsidRPr="00D70306">
              <w:t> захочет и </w:t>
            </w:r>
            <w:proofErr w:type="gramStart"/>
            <w:r w:rsidRPr="00D70306">
              <w:t>не во что не вмешиваться</w:t>
            </w:r>
            <w:proofErr w:type="gramEnd"/>
            <w:r w:rsidRPr="00D70306">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       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      Б</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      В</w:t>
            </w:r>
          </w:p>
        </w:tc>
      </w:tr>
      <w:tr w:rsidR="00750C5F" w:rsidRPr="00D70306" w:rsidTr="0089770C">
        <w:tc>
          <w:tcPr>
            <w:tcW w:w="6994"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12.Не прореагировать, если ваш ребенок ударил,</w:t>
            </w:r>
            <w:r>
              <w:t xml:space="preserve"> </w:t>
            </w:r>
            <w:r w:rsidRPr="00D70306">
              <w:t>грубо толкнул или просто незаслуженно  обидел  другого </w:t>
            </w:r>
            <w:r>
              <w:t xml:space="preserve"> </w:t>
            </w:r>
            <w:r w:rsidRPr="00D70306">
              <w:t>ребенка?</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       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      Б</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      В</w:t>
            </w:r>
          </w:p>
        </w:tc>
      </w:tr>
      <w:tr w:rsidR="00750C5F" w:rsidRPr="00D70306" w:rsidTr="0089770C">
        <w:tc>
          <w:tcPr>
            <w:tcW w:w="6994"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13.Устоять против детских слез и просьб, если </w:t>
            </w:r>
            <w:proofErr w:type="gramStart"/>
            <w:r w:rsidRPr="00D70306">
              <w:t>уверены</w:t>
            </w:r>
            <w:proofErr w:type="gramEnd"/>
            <w:r w:rsidRPr="00D70306">
              <w:t>,</w:t>
            </w:r>
            <w:r>
              <w:t xml:space="preserve"> </w:t>
            </w:r>
            <w:r w:rsidRPr="00D70306">
              <w:t>что это каприз, мимолетная прихоть?</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       А</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      Б</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      В</w:t>
            </w:r>
          </w:p>
        </w:tc>
      </w:tr>
      <w:tr w:rsidR="00750C5F" w:rsidRPr="00D70306" w:rsidTr="0089770C">
        <w:tc>
          <w:tcPr>
            <w:tcW w:w="6994"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ИТОГО:</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       </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       </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48" w:type="dxa"/>
              <w:left w:w="48" w:type="dxa"/>
              <w:bottom w:w="48" w:type="dxa"/>
              <w:right w:w="48" w:type="dxa"/>
            </w:tcMar>
            <w:hideMark/>
          </w:tcPr>
          <w:p w:rsidR="00750C5F" w:rsidRPr="00D70306" w:rsidRDefault="00750C5F" w:rsidP="0089770C">
            <w:pPr>
              <w:jc w:val="both"/>
            </w:pPr>
            <w:r w:rsidRPr="00D70306">
              <w:t>       </w:t>
            </w:r>
          </w:p>
        </w:tc>
      </w:tr>
    </w:tbl>
    <w:p w:rsidR="00750C5F" w:rsidRPr="00D70306" w:rsidRDefault="00750C5F" w:rsidP="00750C5F">
      <w:pPr>
        <w:shd w:val="clear" w:color="auto" w:fill="FFFFFF"/>
        <w:jc w:val="both"/>
      </w:pPr>
      <w:r w:rsidRPr="00D70306">
        <w:t> </w:t>
      </w:r>
    </w:p>
    <w:p w:rsidR="00750C5F" w:rsidRPr="00D70306" w:rsidRDefault="00750C5F" w:rsidP="00750C5F">
      <w:pPr>
        <w:shd w:val="clear" w:color="auto" w:fill="FFFFFF"/>
        <w:jc w:val="both"/>
      </w:pPr>
      <w:r w:rsidRPr="00D70306">
        <w:t>    Ответ «А» оценивается в 3 очка.</w:t>
      </w:r>
    </w:p>
    <w:p w:rsidR="00750C5F" w:rsidRPr="00D70306" w:rsidRDefault="00750C5F" w:rsidP="00750C5F">
      <w:pPr>
        <w:shd w:val="clear" w:color="auto" w:fill="FFFFFF"/>
        <w:jc w:val="both"/>
      </w:pPr>
      <w:r w:rsidRPr="00D70306">
        <w:t>    Ответ «Б» оценивается в 2 очка.</w:t>
      </w:r>
    </w:p>
    <w:p w:rsidR="00750C5F" w:rsidRPr="00D70306" w:rsidRDefault="00750C5F" w:rsidP="00750C5F">
      <w:pPr>
        <w:shd w:val="clear" w:color="auto" w:fill="FFFFFF"/>
        <w:jc w:val="both"/>
      </w:pPr>
      <w:r w:rsidRPr="00D70306">
        <w:t>    Ответ «в» оценивается в 1 очко.</w:t>
      </w:r>
    </w:p>
    <w:p w:rsidR="00750C5F" w:rsidRDefault="00750C5F" w:rsidP="00750C5F">
      <w:pPr>
        <w:shd w:val="clear" w:color="auto" w:fill="FFFFFF"/>
        <w:jc w:val="both"/>
      </w:pPr>
      <w:r w:rsidRPr="00D70306">
        <w:t>                      </w:t>
      </w:r>
    </w:p>
    <w:p w:rsidR="00750C5F" w:rsidRPr="00D70306" w:rsidRDefault="00750C5F" w:rsidP="00750C5F">
      <w:pPr>
        <w:shd w:val="clear" w:color="auto" w:fill="FFFFFF"/>
        <w:jc w:val="both"/>
      </w:pPr>
      <w:r w:rsidRPr="00D70306">
        <w:rPr>
          <w:b/>
          <w:bCs/>
          <w:i/>
          <w:iCs/>
          <w:u w:val="single"/>
        </w:rPr>
        <w:t>Результаты теста «Я и мой ребенок».</w:t>
      </w:r>
      <w:r w:rsidRPr="00D70306">
        <w:rPr>
          <w:b/>
          <w:bCs/>
          <w:i/>
          <w:iCs/>
        </w:rPr>
        <w:t> </w:t>
      </w:r>
    </w:p>
    <w:p w:rsidR="00750C5F" w:rsidRDefault="00750C5F" w:rsidP="00750C5F">
      <w:pPr>
        <w:shd w:val="clear" w:color="auto" w:fill="FFFFFF"/>
        <w:jc w:val="both"/>
        <w:rPr>
          <w:b/>
          <w:bCs/>
        </w:rPr>
      </w:pPr>
      <w:r>
        <w:rPr>
          <w:b/>
          <w:bCs/>
        </w:rPr>
        <w:tab/>
      </w:r>
      <w:r w:rsidRPr="00D70306">
        <w:rPr>
          <w:b/>
          <w:bCs/>
        </w:rPr>
        <w:t xml:space="preserve">От 30 до 39 очков. </w:t>
      </w:r>
    </w:p>
    <w:p w:rsidR="00750C5F" w:rsidRDefault="00750C5F" w:rsidP="00750C5F">
      <w:pPr>
        <w:shd w:val="clear" w:color="auto" w:fill="FFFFFF"/>
        <w:jc w:val="both"/>
      </w:pPr>
      <w:r w:rsidRPr="00D70306">
        <w:rPr>
          <w:b/>
          <w:bCs/>
        </w:rPr>
        <w:t> </w:t>
      </w:r>
      <w:r>
        <w:t>Ребенок </w:t>
      </w:r>
      <w:r w:rsidRPr="00D70306">
        <w:t>самая большая ценность в Вашей жизни</w:t>
      </w:r>
      <w:proofErr w:type="gramStart"/>
      <w:r w:rsidRPr="00D70306">
        <w:t>.В</w:t>
      </w:r>
      <w:proofErr w:type="gramEnd"/>
      <w:r w:rsidRPr="00D70306">
        <w:t>ы стремитесь не только понять, </w:t>
      </w:r>
      <w:r>
        <w:t>но и </w:t>
      </w:r>
    </w:p>
    <w:p w:rsidR="00750C5F" w:rsidRPr="00D70306" w:rsidRDefault="00750C5F" w:rsidP="00750C5F">
      <w:pPr>
        <w:shd w:val="clear" w:color="auto" w:fill="FFFFFF"/>
        <w:jc w:val="both"/>
      </w:pPr>
      <w:r>
        <w:lastRenderedPageBreak/>
        <w:t>уз</w:t>
      </w:r>
      <w:r w:rsidRPr="00D70306">
        <w:t>нать его,относитесь к нему с уважением,придерживаетесь прогрессивных методов воспитания и постоянной линии поведения</w:t>
      </w:r>
      <w:proofErr w:type="gramStart"/>
      <w:r w:rsidRPr="00D70306">
        <w:t>.Д</w:t>
      </w:r>
      <w:proofErr w:type="gramEnd"/>
      <w:r w:rsidRPr="00D70306">
        <w:t>ругими словами,Вы действуете правильно и можете надеяться на хороший результат.</w:t>
      </w:r>
    </w:p>
    <w:p w:rsidR="00750C5F" w:rsidRPr="00D70306" w:rsidRDefault="00750C5F" w:rsidP="00750C5F">
      <w:pPr>
        <w:shd w:val="clear" w:color="auto" w:fill="FFFFFF"/>
      </w:pPr>
      <w:r w:rsidRPr="00D70306">
        <w:rPr>
          <w:b/>
          <w:bCs/>
        </w:rPr>
        <w:t>          </w:t>
      </w:r>
      <w:r>
        <w:rPr>
          <w:b/>
          <w:bCs/>
        </w:rPr>
        <w:t xml:space="preserve">  </w:t>
      </w:r>
      <w:r w:rsidRPr="00D70306">
        <w:rPr>
          <w:b/>
          <w:bCs/>
        </w:rPr>
        <w:t>От 16 до 30 очков.   </w:t>
      </w:r>
      <w:r w:rsidRPr="00D70306">
        <w:t>Забота о ребенке для Вас вопрос первостепенной важности</w:t>
      </w:r>
      <w:proofErr w:type="gramStart"/>
      <w:r w:rsidRPr="00D70306">
        <w:t>.В</w:t>
      </w:r>
      <w:proofErr w:type="gramEnd"/>
      <w:r w:rsidRPr="00D70306">
        <w:t>ы обладаете способностями воспитателя,но на практике не всегда применяете их последовательно и целенаправленно.Порой Вы чересчур строги, в других случаях – излишне мягки; кроме того,  Вы склонны к компромиссам, которые ослабевают воспитательный эффект.Следует задуматься над своим подходом в воспитании ребенка.</w:t>
      </w:r>
    </w:p>
    <w:p w:rsidR="00750C5F" w:rsidRPr="00D70306" w:rsidRDefault="00750C5F" w:rsidP="00750C5F">
      <w:pPr>
        <w:shd w:val="clear" w:color="auto" w:fill="FFFFFF"/>
        <w:jc w:val="both"/>
      </w:pPr>
      <w:r>
        <w:rPr>
          <w:b/>
          <w:bCs/>
        </w:rPr>
        <w:tab/>
      </w:r>
      <w:r w:rsidRPr="00D70306">
        <w:rPr>
          <w:b/>
          <w:bCs/>
        </w:rPr>
        <w:t>Менее 16 очков.  </w:t>
      </w:r>
      <w:r w:rsidRPr="00D70306">
        <w:t xml:space="preserve">У Вас серьезные проблемы с воспитанием ребенка. </w:t>
      </w:r>
      <w:proofErr w:type="gramStart"/>
      <w:r w:rsidRPr="00D70306">
        <w:t>Вам  не достает</w:t>
      </w:r>
      <w:proofErr w:type="gramEnd"/>
      <w:r w:rsidRPr="00D70306">
        <w:t xml:space="preserve"> либо знаний, либо терпения, а возможно, и того и другого. Советуем Вам обратиться к помощи специалистов, педагогов и психологов, познакомиться с публикациями по вопросам семейного воспитания.</w:t>
      </w:r>
    </w:p>
    <w:p w:rsidR="00750C5F" w:rsidRPr="00D70306" w:rsidRDefault="00750C5F" w:rsidP="00750C5F">
      <w:pPr>
        <w:ind w:left="720"/>
        <w:rPr>
          <w:b/>
        </w:rPr>
      </w:pPr>
    </w:p>
    <w:p w:rsidR="00750C5F" w:rsidRPr="00D157D6" w:rsidRDefault="00750C5F" w:rsidP="00750C5F">
      <w:pPr>
        <w:rPr>
          <w:sz w:val="28"/>
          <w:szCs w:val="28"/>
        </w:rPr>
      </w:pPr>
    </w:p>
    <w:p w:rsidR="0084790D" w:rsidRPr="00750C5F" w:rsidRDefault="0084790D" w:rsidP="00750C5F"/>
    <w:sectPr w:rsidR="0084790D" w:rsidRPr="00750C5F" w:rsidSect="00EE476F">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0C5F" w:rsidRDefault="00750C5F" w:rsidP="00750C5F">
      <w:r>
        <w:separator/>
      </w:r>
    </w:p>
  </w:endnote>
  <w:endnote w:type="continuationSeparator" w:id="1">
    <w:p w:rsidR="00750C5F" w:rsidRDefault="00750C5F" w:rsidP="00750C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0C5F" w:rsidRDefault="00750C5F" w:rsidP="00750C5F">
      <w:r>
        <w:separator/>
      </w:r>
    </w:p>
  </w:footnote>
  <w:footnote w:type="continuationSeparator" w:id="1">
    <w:p w:rsidR="00750C5F" w:rsidRDefault="00750C5F" w:rsidP="00750C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25C3C"/>
    <w:multiLevelType w:val="hybridMultilevel"/>
    <w:tmpl w:val="A9D603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3FB2949"/>
    <w:multiLevelType w:val="hybridMultilevel"/>
    <w:tmpl w:val="178CC3A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7B6C2ED7"/>
    <w:multiLevelType w:val="multilevel"/>
    <w:tmpl w:val="3AFA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6D1173"/>
    <w:rsid w:val="001A7E58"/>
    <w:rsid w:val="00235F08"/>
    <w:rsid w:val="003F3D4D"/>
    <w:rsid w:val="00571F0A"/>
    <w:rsid w:val="006D1173"/>
    <w:rsid w:val="00750C5F"/>
    <w:rsid w:val="007C5EF0"/>
    <w:rsid w:val="008479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1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6D1173"/>
    <w:pPr>
      <w:spacing w:before="120" w:after="120"/>
      <w:ind w:left="720" w:firstLine="709"/>
      <w:contextualSpacing/>
      <w:jc w:val="both"/>
    </w:pPr>
    <w:rPr>
      <w:rFonts w:eastAsia="Calibri"/>
      <w:szCs w:val="22"/>
    </w:rPr>
  </w:style>
  <w:style w:type="paragraph" w:styleId="a3">
    <w:name w:val="No Spacing"/>
    <w:uiPriority w:val="1"/>
    <w:qFormat/>
    <w:rsid w:val="00750C5F"/>
    <w:pPr>
      <w:spacing w:after="0" w:line="240" w:lineRule="auto"/>
    </w:pPr>
    <w:rPr>
      <w:rFonts w:ascii="Calibri" w:eastAsia="Calibri" w:hAnsi="Calibri" w:cs="Times New Roman"/>
    </w:rPr>
  </w:style>
  <w:style w:type="paragraph" w:styleId="a4">
    <w:name w:val="Normal (Web)"/>
    <w:basedOn w:val="a"/>
    <w:uiPriority w:val="99"/>
    <w:unhideWhenUsed/>
    <w:rsid w:val="00750C5F"/>
    <w:pPr>
      <w:spacing w:before="100" w:beforeAutospacing="1" w:after="100" w:afterAutospacing="1"/>
    </w:pPr>
  </w:style>
  <w:style w:type="paragraph" w:customStyle="1" w:styleId="c7">
    <w:name w:val="c7"/>
    <w:basedOn w:val="a"/>
    <w:rsid w:val="00750C5F"/>
    <w:pPr>
      <w:spacing w:before="100" w:beforeAutospacing="1" w:after="100" w:afterAutospacing="1"/>
    </w:pPr>
  </w:style>
  <w:style w:type="paragraph" w:styleId="a5">
    <w:name w:val="header"/>
    <w:basedOn w:val="a"/>
    <w:link w:val="a6"/>
    <w:uiPriority w:val="99"/>
    <w:semiHidden/>
    <w:unhideWhenUsed/>
    <w:rsid w:val="00750C5F"/>
    <w:pPr>
      <w:tabs>
        <w:tab w:val="center" w:pos="4677"/>
        <w:tab w:val="right" w:pos="9355"/>
      </w:tabs>
    </w:pPr>
  </w:style>
  <w:style w:type="character" w:customStyle="1" w:styleId="a6">
    <w:name w:val="Верхний колонтитул Знак"/>
    <w:basedOn w:val="a0"/>
    <w:link w:val="a5"/>
    <w:uiPriority w:val="99"/>
    <w:semiHidden/>
    <w:rsid w:val="00750C5F"/>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750C5F"/>
    <w:pPr>
      <w:tabs>
        <w:tab w:val="center" w:pos="4677"/>
        <w:tab w:val="right" w:pos="9355"/>
      </w:tabs>
    </w:pPr>
  </w:style>
  <w:style w:type="character" w:customStyle="1" w:styleId="a8">
    <w:name w:val="Нижний колонтитул Знак"/>
    <w:basedOn w:val="a0"/>
    <w:link w:val="a7"/>
    <w:uiPriority w:val="99"/>
    <w:semiHidden/>
    <w:rsid w:val="00750C5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1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6D1173"/>
    <w:pPr>
      <w:spacing w:before="120" w:after="120"/>
      <w:ind w:left="720" w:firstLine="709"/>
      <w:contextualSpacing/>
      <w:jc w:val="both"/>
    </w:pPr>
    <w:rPr>
      <w:rFonts w:eastAsia="Calibri"/>
      <w:szCs w:val="22"/>
    </w:rPr>
  </w:style>
</w:styles>
</file>

<file path=word/webSettings.xml><?xml version="1.0" encoding="utf-8"?>
<w:webSettings xmlns:r="http://schemas.openxmlformats.org/officeDocument/2006/relationships" xmlns:w="http://schemas.openxmlformats.org/wordprocessingml/2006/main">
  <w:divs>
    <w:div w:id="157642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2352</Words>
  <Characters>13408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Irina</cp:lastModifiedBy>
  <cp:revision>4</cp:revision>
  <dcterms:created xsi:type="dcterms:W3CDTF">2016-09-23T10:48:00Z</dcterms:created>
  <dcterms:modified xsi:type="dcterms:W3CDTF">2023-01-12T19:09:00Z</dcterms:modified>
</cp:coreProperties>
</file>