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 июня 2013 года N 314-УГ</w:t>
      </w:r>
      <w:r>
        <w:rPr>
          <w:rFonts w:ascii="Calibri" w:hAnsi="Calibri" w:cs="Calibri"/>
        </w:rPr>
        <w:br/>
      </w:r>
    </w:p>
    <w:p w:rsidR="00B05132" w:rsidRDefault="00B0513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ГУБЕРНАТОРА СВЕРДЛОВСКОЙ ОБЛАСТИ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 О КОМИССИИ ПО СОБЛЮДЕНИЮ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ТРЕБОВАНИЙ К ДОЛЖНОСТНОМУ ПОВЕДЕНИЮ ЛИЦ, ЗАМЕЩАЮЩИХ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ГОСУДАРСТВЕННЫЕ ДОЛЖНОСТИ СВЕРДЛОВСКОЙ ОБЛАСТИ,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УРЕГУЛИРОВАНИЮ КОНФЛИКТА ИНТЕРЕСОВ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целях</w:t>
      </w:r>
      <w:proofErr w:type="gramEnd"/>
      <w:r>
        <w:rPr>
          <w:rFonts w:ascii="Calibri" w:hAnsi="Calibri" w:cs="Calibri"/>
        </w:rPr>
        <w:t xml:space="preserve"> профилактики коррупционных и иных правонарушений на территории Свердловской области и 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года N 273-ФЗ "О противодействии коррупции" постановляю: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комиссии по соблюдению требований к должностному поведению лиц, замещающих государственные должности Свердловской области, и урегулированию конфликта интересов (прилагается).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Указ опубликовать в "Областной газете".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Е.В.КУЙВАШЕВ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Екатеринбург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17 июня 2013 года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314-УГ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Губернатора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июня 2013 г. N 314-УГ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3"/>
      <w:bookmarkEnd w:id="0"/>
      <w:r>
        <w:rPr>
          <w:rFonts w:ascii="Calibri" w:hAnsi="Calibri" w:cs="Calibri"/>
          <w:b/>
          <w:bCs/>
        </w:rPr>
        <w:t>ПОЛОЖЕНИЕ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КОМИССИИ ПО СОБЛЮДЕНИЮ ТРЕБОВАНИЙ </w:t>
      </w:r>
      <w:proofErr w:type="gramStart"/>
      <w:r>
        <w:rPr>
          <w:rFonts w:ascii="Calibri" w:hAnsi="Calibri" w:cs="Calibri"/>
          <w:b/>
          <w:bCs/>
        </w:rPr>
        <w:t>К</w:t>
      </w:r>
      <w:proofErr w:type="gramEnd"/>
      <w:r>
        <w:rPr>
          <w:rFonts w:ascii="Calibri" w:hAnsi="Calibri" w:cs="Calibri"/>
          <w:b/>
          <w:bCs/>
        </w:rPr>
        <w:t xml:space="preserve"> ДОЛЖНОСТНОМУ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ПОВЕДЕНИЮ ЛИЦ, ЗАМЕЩАЮЩИХ ГОСУДАРСТВЕННЫЕ ДОЛЖНОСТИ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СВЕРДЛОВСКОЙ ОБЛАСТИ, И УРЕГУЛИРОВАНИЮ КОНФЛИКТА ИНТЕРЕСОВ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Настоящим Положением определяется порядок формирования и деятельности комиссии по соблюдению требований к должностному поведению лиц, замещающих государственные должности Свердловской области, и урегулированию конфликта интересов (далее - Комиссия).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Комиссия рассматривает: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вопросы, связанные с соблюдением ограничений и запретов, требований о предотвращении или урегулировании конфликта интересов, исполнением обязанностей, предусмотренных федеральными законами, лицами, замещающими государственные должности Свердловской области, назначение на которые осуществляет Губернатор Свердловской области, а также Председателя Счетной палаты Свердловской области, Заместителя Председателя Счетной палаты Свердловской области, аудитора Счетной палаты Свердловской области, Уполномоченного по правам человека в Свердловской области, Уполномоченного по</w:t>
      </w:r>
      <w:proofErr w:type="gramEnd"/>
      <w:r>
        <w:rPr>
          <w:rFonts w:ascii="Calibri" w:hAnsi="Calibri" w:cs="Calibri"/>
        </w:rPr>
        <w:t xml:space="preserve"> правам </w:t>
      </w:r>
      <w:r>
        <w:rPr>
          <w:rFonts w:ascii="Calibri" w:hAnsi="Calibri" w:cs="Calibri"/>
        </w:rPr>
        <w:lastRenderedPageBreak/>
        <w:t>ребенка в Свердловской области, Председателя Избирательной комиссии Свердловской области и Заместителя Председателя Избирательной комиссии Свердловской области (далее - лица, замещающие государственные должности Свердловской области);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результаты, полученные в ходе осуществления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 в отношении лица, замещающего государственную должность Свердловской области.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Комиссия образуется правовым актом Свердловской области, принимаемым Губернатором Свердловской области.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Состав Комиссии утверждается правовым актом Свердловской области, принимаемым Губернатором Свердловской области.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состав Комиссии входят председатель Комиссии, его заместитель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</w:t>
      </w:r>
      <w:proofErr w:type="gramStart"/>
      <w:r>
        <w:rPr>
          <w:rFonts w:ascii="Calibri" w:hAnsi="Calibri" w:cs="Calibri"/>
        </w:rPr>
        <w:t>таком</w:t>
      </w:r>
      <w:proofErr w:type="gramEnd"/>
      <w:r>
        <w:rPr>
          <w:rFonts w:ascii="Calibri" w:hAnsi="Calibri" w:cs="Calibri"/>
        </w:rPr>
        <w:t xml:space="preserve"> случае соответствующий член Комиссии не принимает участия в рассмотрении указанного вопроса.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Заседание Комиссии считается правомочным, если на нем присутствует не менее двух третей от общего числа членов Комиссии.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48"/>
      <w:bookmarkEnd w:id="1"/>
      <w:r>
        <w:rPr>
          <w:rFonts w:ascii="Calibri" w:hAnsi="Calibri" w:cs="Calibri"/>
        </w:rPr>
        <w:t>9. Основаниями для проведения заседания Комиссии являются: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9"/>
      <w:bookmarkEnd w:id="2"/>
      <w:r>
        <w:rPr>
          <w:rFonts w:ascii="Calibri" w:hAnsi="Calibri" w:cs="Calibri"/>
        </w:rPr>
        <w:t>а) решение председателя Комиссии, принятое на основании представленных в Комиссию материалов проверки: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достоверности и </w:t>
      </w:r>
      <w:proofErr w:type="gramStart"/>
      <w:r>
        <w:rPr>
          <w:rFonts w:ascii="Calibri" w:hAnsi="Calibri" w:cs="Calibri"/>
        </w:rPr>
        <w:t>полноты</w:t>
      </w:r>
      <w:proofErr w:type="gramEnd"/>
      <w:r>
        <w:rPr>
          <w:rFonts w:ascii="Calibri" w:hAnsi="Calibri" w:cs="Calibri"/>
        </w:rPr>
        <w:t xml:space="preserve"> представляемых лицами, замещающими государственные должности Свердловской области, сведений о доходах, об имуществе и обязательствах имущественного характера, предусмотренных </w:t>
      </w:r>
      <w:hyperlink r:id="rId5" w:history="1">
        <w:r>
          <w:rPr>
            <w:rFonts w:ascii="Calibri" w:hAnsi="Calibri" w:cs="Calibri"/>
            <w:color w:val="0000FF"/>
          </w:rPr>
          <w:t>частью 4 статьи 12.1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"О противодействии коррупции";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соблюдения лицами, замещающими государственные должности Свердловской области,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законами;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решение председателя Комиссии, принятое на основании: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3"/>
      <w:bookmarkEnd w:id="3"/>
      <w:r>
        <w:rPr>
          <w:rFonts w:ascii="Calibri" w:hAnsi="Calibri" w:cs="Calibri"/>
        </w:rPr>
        <w:t>иных материалов о несоблюдении лицом, замещающим государственную должность Свердловской области, ограничений и запретов, исполнения обязанностей, предусмотренных федеральными законами, и (или) соблюдения требований о предотвращении или урегулировании конфликта интересов, поступивших на рассмотрение Комиссии;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4"/>
      <w:bookmarkEnd w:id="4"/>
      <w:r>
        <w:rPr>
          <w:rFonts w:ascii="Calibri" w:hAnsi="Calibri" w:cs="Calibri"/>
        </w:rPr>
        <w:t xml:space="preserve">поступившего в Комиссию предложения лица, принявшего решение об осуществлении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 лица, замещающего государственную должность Свердловской области, о рассмотрении результатов, полученных в ходе осуществления контроля за расходами;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5"/>
      <w:bookmarkEnd w:id="5"/>
      <w:r>
        <w:rPr>
          <w:rFonts w:ascii="Calibri" w:hAnsi="Calibri" w:cs="Calibri"/>
        </w:rPr>
        <w:t>в) заявление лица, замещающего государственную должность Свердловской области,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6"/>
      <w:bookmarkEnd w:id="6"/>
      <w:proofErr w:type="gramStart"/>
      <w:r>
        <w:rPr>
          <w:rFonts w:ascii="Calibri" w:hAnsi="Calibri" w:cs="Calibri"/>
        </w:rPr>
        <w:t>г) заявление гражданина о даче согласия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обязанности, до истечения двух лет со дня увольнения.</w:t>
      </w:r>
      <w:proofErr w:type="gramEnd"/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Заявление, указанное в </w:t>
      </w:r>
      <w:hyperlink w:anchor="Par55" w:history="1">
        <w:r>
          <w:rPr>
            <w:rFonts w:ascii="Calibri" w:hAnsi="Calibri" w:cs="Calibri"/>
            <w:color w:val="0000FF"/>
          </w:rPr>
          <w:t>подпункте "в" пункта 9</w:t>
        </w:r>
      </w:hyperlink>
      <w:r>
        <w:rPr>
          <w:rFonts w:ascii="Calibri" w:hAnsi="Calibri" w:cs="Calibri"/>
        </w:rPr>
        <w:t xml:space="preserve"> настоящего Положения, направляется в порядке и сроки, установленные для представления сведений о доходах, об имуществе и обязательствах имущественного характера правовым актом Свердловской области, принимаемым Губернатором Свердловской области, в Департамент кадровой политики Губернатора Свердловской области. Департаментом кадровой политики Губернатора Свердловской области осуществляется рассмотрение заявления, по результатам которого составляется мотивированное заключение. При рассмотрении заявления от лица, замещающего государственную должность </w:t>
      </w:r>
      <w:r>
        <w:rPr>
          <w:rFonts w:ascii="Calibri" w:hAnsi="Calibri" w:cs="Calibri"/>
        </w:rPr>
        <w:lastRenderedPageBreak/>
        <w:t>Свердловской области, могут быть запрошены материалы по существу рассмотрения заявления. Заявление, заключение и приобщенные к ним материалы в течение семи рабочих дней со дня поступления заявления в Департамент кадровой политики Губернатора Свердловской области представляются председателю Комиссии.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Дата проведения заседания Комиссии, на котором предусматривается рассмотрение вопросов, указанных в </w:t>
      </w:r>
      <w:hyperlink w:anchor="Par48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настоящего Положения, и место его проведения определяются председателем Комиссии.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Секретарь Комиссии обеспечивает подготовку вопросов, выносимых на заседание Комиссии, а также организует информирование членов Комиссии и лица, замещающего государственную должность Свердловской области, либо гражданина, в отношении которого Комиссией рассматривается вопрос, членов Комиссии о вопросах, включенных в повестку заседания Комиссии, дате, времени и месте проведения заседания Комиссии.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В </w:t>
      </w:r>
      <w:proofErr w:type="gramStart"/>
      <w:r>
        <w:rPr>
          <w:rFonts w:ascii="Calibri" w:hAnsi="Calibri" w:cs="Calibri"/>
        </w:rPr>
        <w:t>случае</w:t>
      </w:r>
      <w:proofErr w:type="gramEnd"/>
      <w:r>
        <w:rPr>
          <w:rFonts w:ascii="Calibri" w:hAnsi="Calibri" w:cs="Calibri"/>
        </w:rPr>
        <w:t xml:space="preserve">, если на заседании Комиссии рассматривается вопрос в отношении лица, замещающего государственную должность Свердловской области, являющегося членом Комиссии, указанный член Комиссии не имеет права голоса при принятии решения, предусмотренного </w:t>
      </w:r>
      <w:hyperlink w:anchor="Par65" w:history="1">
        <w:r>
          <w:rPr>
            <w:rFonts w:ascii="Calibri" w:hAnsi="Calibri" w:cs="Calibri"/>
            <w:color w:val="0000FF"/>
          </w:rPr>
          <w:t>пунктами 18</w:t>
        </w:r>
      </w:hyperlink>
      <w:r>
        <w:rPr>
          <w:rFonts w:ascii="Calibri" w:hAnsi="Calibri" w:cs="Calibri"/>
        </w:rPr>
        <w:t xml:space="preserve"> - </w:t>
      </w:r>
      <w:hyperlink w:anchor="Par76" w:history="1">
        <w:r>
          <w:rPr>
            <w:rFonts w:ascii="Calibri" w:hAnsi="Calibri" w:cs="Calibri"/>
            <w:color w:val="0000FF"/>
          </w:rPr>
          <w:t>22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Заседание Комиссии проводится, как правило, в присутствии лица, замещающего государственную должность Свердловской области, либо гражданина, в отношении которого рассматривается вопрос. О намерении лично присутствовать на заседании Комиссии лицо, замещающее государственную должность Свердловской области, либо гражданин указывают в заявлении, представляемом в соответствии с </w:t>
      </w:r>
      <w:hyperlink w:anchor="Par48" w:history="1">
        <w:r>
          <w:rPr>
            <w:rFonts w:ascii="Calibri" w:hAnsi="Calibri" w:cs="Calibri"/>
            <w:color w:val="0000FF"/>
          </w:rPr>
          <w:t>пунктом 9</w:t>
        </w:r>
      </w:hyperlink>
      <w:r>
        <w:rPr>
          <w:rFonts w:ascii="Calibri" w:hAnsi="Calibri" w:cs="Calibri"/>
        </w:rPr>
        <w:t xml:space="preserve"> настоящего Положения. Без такого указания заседание Комиссии проводится в отсутствие лица, замещающего государственную должность Свердловской области, либо гражданина.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На заседании Комиссии по решению председателя Комиссии могут приглашаться должностные лица государственных органов Свердловской области, органов местного самоуправления в Свердловской области, а также представители заинтересованных органов и организаций.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На заседании Комиссии заслушиваются пояснения лица, замещающего государственную должность Свердловской области, либо гражданина и иных лиц, рассматриваются материалы, относящиеся к вопросам, включенным в повестку заседания. На заседании Комиссии по ходатайству членов Комиссии, лица, замещающего государственную должность Свердловской области, либо гражданина могут быть заслушаны иные лица и рассмотрены представленные ими материалы.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65"/>
      <w:bookmarkEnd w:id="7"/>
      <w:r>
        <w:rPr>
          <w:rFonts w:ascii="Calibri" w:hAnsi="Calibri" w:cs="Calibri"/>
        </w:rPr>
        <w:t xml:space="preserve">18. По итогам рассмотрения вопросов, указанных в </w:t>
      </w:r>
      <w:hyperlink w:anchor="Par49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и </w:t>
      </w:r>
      <w:hyperlink w:anchor="Par53" w:history="1">
        <w:r>
          <w:rPr>
            <w:rFonts w:ascii="Calibri" w:hAnsi="Calibri" w:cs="Calibri"/>
            <w:color w:val="0000FF"/>
          </w:rPr>
          <w:t>абзаце втором подпункта "б" пункта 9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установить, что в рассматриваемом случае не содержится признаков нарушения лицом, замещающим государственную должность Свердловской области, ограничений и запретов, требований о предотвращении или урегулировании конфликта интересов, исполнения им обязанностей, установленных федеральными законами;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установить, что в рассматриваемом случае имеются признаки нарушения лицом, замещающим государственную должность Свердловской области, ограничений и запретов, требований о предотвращении или урегулировании конфликта интересов, исполнения им обязанностей, установленных федеральными законами.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По итогам рассмотрения предложения, указанного в </w:t>
      </w:r>
      <w:hyperlink w:anchor="Par54" w:history="1">
        <w:r>
          <w:rPr>
            <w:rFonts w:ascii="Calibri" w:hAnsi="Calibri" w:cs="Calibri"/>
            <w:color w:val="0000FF"/>
          </w:rPr>
          <w:t>абзаце третьем подпункта "б" пункта 9</w:t>
        </w:r>
      </w:hyperlink>
      <w:r>
        <w:rPr>
          <w:rFonts w:ascii="Calibri" w:hAnsi="Calibri" w:cs="Calibri"/>
        </w:rPr>
        <w:t xml:space="preserve"> настоящего Положения, Комиссией принимается решение, содержащее рекомендации о применении или неприменении мер юридической ответственности к лицу, замещающему государственную должность Свердловской области.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По итогам рассмотрения заявления, указанного в </w:t>
      </w:r>
      <w:hyperlink w:anchor="Par55" w:history="1">
        <w:r>
          <w:rPr>
            <w:rFonts w:ascii="Calibri" w:hAnsi="Calibri" w:cs="Calibri"/>
            <w:color w:val="0000FF"/>
          </w:rPr>
          <w:t>подпункте "в" пункта 9</w:t>
        </w:r>
      </w:hyperlink>
      <w:r>
        <w:rPr>
          <w:rFonts w:ascii="Calibri" w:hAnsi="Calibri" w:cs="Calibri"/>
        </w:rPr>
        <w:t xml:space="preserve"> настоящего Положения, Комиссия может принять одно из следующих решений: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а) признать, что причина непредставления лицом, замещающим государственную должность Свердловской области, сведений о доходах, об имуществе и обязательствах </w:t>
      </w:r>
      <w:r>
        <w:rPr>
          <w:rFonts w:ascii="Calibri" w:hAnsi="Calibri" w:cs="Calibri"/>
        </w:rPr>
        <w:lastRenderedPageBreak/>
        <w:t>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признать, что причина непредставления лицом, замещающим государственную должность Свердловской области,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proofErr w:type="gramStart"/>
      <w:r>
        <w:rPr>
          <w:rFonts w:ascii="Calibri" w:hAnsi="Calibri" w:cs="Calibri"/>
        </w:rPr>
        <w:t>В этом случае Комиссия рекомендует лицу, замещающему государственную должность Свердловской области, принять меры по представлению указанных сведений;</w:t>
      </w:r>
      <w:proofErr w:type="gramEnd"/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признать, что причина непредставления лицом, замещающим государственную должность Свердловской области,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73"/>
      <w:bookmarkEnd w:id="8"/>
      <w:r>
        <w:rPr>
          <w:rFonts w:ascii="Calibri" w:hAnsi="Calibri" w:cs="Calibri"/>
        </w:rPr>
        <w:t xml:space="preserve">21. По итогам рассмотрения заявления, указанного в </w:t>
      </w:r>
      <w:hyperlink w:anchor="Par56" w:history="1">
        <w:r>
          <w:rPr>
            <w:rFonts w:ascii="Calibri" w:hAnsi="Calibri" w:cs="Calibri"/>
            <w:color w:val="0000FF"/>
          </w:rPr>
          <w:t>подпункте "г" пункта 9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дать гражданину согласие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обязанности;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отказать гражданину в замещении должности в коммерческой или некоммерческой организации и (или) в выполнении в такой организации работы (в оказании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обязанности, и мотивировать свой отказ.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76"/>
      <w:bookmarkEnd w:id="9"/>
      <w:r>
        <w:rPr>
          <w:rFonts w:ascii="Calibri" w:hAnsi="Calibri" w:cs="Calibri"/>
        </w:rPr>
        <w:t xml:space="preserve">22. При наличии к тому оснований Комиссия вправе принять иное, чем предусмотрено </w:t>
      </w:r>
      <w:hyperlink w:anchor="Par65" w:history="1">
        <w:r>
          <w:rPr>
            <w:rFonts w:ascii="Calibri" w:hAnsi="Calibri" w:cs="Calibri"/>
            <w:color w:val="0000FF"/>
          </w:rPr>
          <w:t>пунктами 18</w:t>
        </w:r>
      </w:hyperlink>
      <w:r>
        <w:rPr>
          <w:rFonts w:ascii="Calibri" w:hAnsi="Calibri" w:cs="Calibri"/>
        </w:rPr>
        <w:t xml:space="preserve"> - </w:t>
      </w:r>
      <w:hyperlink w:anchor="Par73" w:history="1">
        <w:r>
          <w:rPr>
            <w:rFonts w:ascii="Calibri" w:hAnsi="Calibri" w:cs="Calibri"/>
            <w:color w:val="0000FF"/>
          </w:rPr>
          <w:t>21</w:t>
        </w:r>
      </w:hyperlink>
      <w:r>
        <w:rPr>
          <w:rFonts w:ascii="Calibri" w:hAnsi="Calibri" w:cs="Calibri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</w:t>
      </w:r>
      <w:proofErr w:type="gramStart"/>
      <w:r>
        <w:rPr>
          <w:rFonts w:ascii="Calibri" w:hAnsi="Calibri" w:cs="Calibri"/>
        </w:rPr>
        <w:t>В случае установления Комиссией факта совершения лицом, замещающим государственную должность Свердловской области,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 (бездействии) и подтверждающие такой факт документы в правоприменительные органы в течение трех рабочих дней, а при необходимости - немедленно.</w:t>
      </w:r>
      <w:proofErr w:type="gramEnd"/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Решения Комиссии оформляются протоколами, которые подписывают члены Комиссии, принимавшие участие в ее заседании.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В </w:t>
      </w:r>
      <w:proofErr w:type="gramStart"/>
      <w:r>
        <w:rPr>
          <w:rFonts w:ascii="Calibri" w:hAnsi="Calibri" w:cs="Calibri"/>
        </w:rPr>
        <w:t>протоколе</w:t>
      </w:r>
      <w:proofErr w:type="gramEnd"/>
      <w:r>
        <w:rPr>
          <w:rFonts w:ascii="Calibri" w:hAnsi="Calibri" w:cs="Calibri"/>
        </w:rPr>
        <w:t xml:space="preserve"> заседания Комиссии указываются: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формулировка каждого из рассматриваемых на заседании Комиссии вопросов с указанием фамилии, имени, отчества, должности лица, замещающего государственную должность Свердловской области, либо гражданина, в отношении которого рассматривался вопрос;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источник информации, содержащей основания для проведения заседания Комиссии, и дата поступления информации председателю Комиссии;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содержание пояснений лица, замещающего государственную должность Свердловской области, либо гражданина и других лиц по существу рассматриваемых вопросов;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фамилии, имена, отчества выступивших на заседании лиц и краткое изложение их выступлений;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другие сведения;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результаты голосования;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решение и обоснование его принятия.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Член Комиссии, несогласный с ее решением, вправе в письменной форме изложить свое </w:t>
      </w:r>
      <w:r>
        <w:rPr>
          <w:rFonts w:ascii="Calibri" w:hAnsi="Calibri" w:cs="Calibri"/>
        </w:rPr>
        <w:lastRenderedPageBreak/>
        <w:t>мнение, которое подлежит обязательному приобщению к протоколу заседания Комиссии.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Выписка из решения Комиссии в течение трех рабочих дней со дня заседания Комиссии направляется лицу, замещающему государственную должность Свердловской области, либо гражданину, а также Губернатору Свердловской области, в государственный орган Свердловской области, который осуществляет назначение на государственную должность Свердловской области, и по решению Комиссии - иным заинтересованным лицам.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Решение Комиссии может быть обжаловано в порядке, установленном законодательством Российской Федерации.</w:t>
      </w: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132" w:rsidRDefault="00B051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132" w:rsidRDefault="00B0513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F416A" w:rsidRDefault="00B05132"/>
    <w:sectPr w:rsidR="005F416A" w:rsidSect="00B6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5132"/>
    <w:rsid w:val="00907DA5"/>
    <w:rsid w:val="009B7038"/>
    <w:rsid w:val="00A554E5"/>
    <w:rsid w:val="00B0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AF2326FA6132D50344DDC941F9609E4BA49D7F37209113BB07E9DE992634B9DA59E231CU2oCE" TargetMode="External"/><Relationship Id="rId4" Type="http://schemas.openxmlformats.org/officeDocument/2006/relationships/hyperlink" Target="consultantplus://offline/ref=8AF2326FA6132D50344DDC941F9609E4BA49D7F37209113BB07E9DE992634B9DA59E23182C06326EU6o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2219</Words>
  <Characters>12654</Characters>
  <Application>Microsoft Office Word</Application>
  <DocSecurity>0</DocSecurity>
  <Lines>105</Lines>
  <Paragraphs>29</Paragraphs>
  <ScaleCrop>false</ScaleCrop>
  <Company/>
  <LinksUpToDate>false</LinksUpToDate>
  <CharactersWithSpaces>14844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govdish</dc:creator>
  <cp:lastModifiedBy>govdish</cp:lastModifiedBy>
  <cp:revision>1</cp:revision>
  <dcterms:created xsi:type="dcterms:W3CDTF">2013-08-29T04:40:00Z</dcterms:created>
  <dcterms:modified xsi:type="dcterms:W3CDTF">2013-08-29T04:40:00Z</dcterms:modified>
</cp:coreProperties>
</file>